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</w:p>
    <w:p w:rsidR="00D96446" w:rsidRDefault="00D96446" w:rsidP="00DD520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ascii="方正小标宋简体" w:eastAsia="方正小标宋简体" w:hint="eastAsia"/>
          <w:sz w:val="44"/>
          <w:szCs w:val="28"/>
        </w:rPr>
        <w:t>第二</w:t>
      </w:r>
      <w:r w:rsidR="003D3373" w:rsidRPr="004C6AE5">
        <w:rPr>
          <w:rFonts w:ascii="方正小标宋简体" w:eastAsia="方正小标宋简体" w:hint="eastAsia"/>
          <w:sz w:val="44"/>
          <w:szCs w:val="28"/>
        </w:rPr>
        <w:t>届中国“互联网+</w:t>
      </w:r>
      <w:r w:rsidR="00BE3FCB" w:rsidRPr="004C6AE5">
        <w:rPr>
          <w:rFonts w:ascii="方正小标宋简体" w:eastAsia="方正小标宋简体" w:hint="eastAsia"/>
          <w:sz w:val="44"/>
          <w:szCs w:val="28"/>
        </w:rPr>
        <w:t>”大学生创新创业</w:t>
      </w:r>
    </w:p>
    <w:p w:rsidR="00DE34FD" w:rsidRDefault="00BE3FCB" w:rsidP="00DD520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 w:rsidRPr="004C6AE5">
        <w:rPr>
          <w:rFonts w:ascii="方正小标宋简体" w:eastAsia="方正小标宋简体" w:hint="eastAsia"/>
          <w:sz w:val="44"/>
          <w:szCs w:val="28"/>
        </w:rPr>
        <w:t>大赛</w:t>
      </w:r>
      <w:r w:rsidR="001B6912">
        <w:rPr>
          <w:rFonts w:ascii="方正小标宋简体" w:eastAsia="方正小标宋简体" w:hint="eastAsia"/>
          <w:sz w:val="44"/>
          <w:szCs w:val="28"/>
        </w:rPr>
        <w:t>学生</w:t>
      </w:r>
      <w:r w:rsidR="003345D6" w:rsidRPr="004C6AE5">
        <w:rPr>
          <w:rFonts w:ascii="方正小标宋简体" w:eastAsia="方正小标宋简体" w:hint="eastAsia"/>
          <w:sz w:val="44"/>
          <w:szCs w:val="28"/>
        </w:rPr>
        <w:t>参赛手册</w:t>
      </w:r>
    </w:p>
    <w:p w:rsidR="001B6912" w:rsidRDefault="001B6912" w:rsidP="00DE34F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P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中国“互联网+”大学生创新创业大赛组委会</w:t>
      </w:r>
    </w:p>
    <w:p w:rsidR="006E14B1" w:rsidRPr="004C6AE5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201</w:t>
      </w:r>
      <w:r w:rsidR="00DD520D">
        <w:rPr>
          <w:rFonts w:ascii="仿宋_GB2312" w:eastAsia="仿宋_GB2312" w:hint="eastAsia"/>
          <w:sz w:val="28"/>
          <w:szCs w:val="28"/>
        </w:rPr>
        <w:t>6</w:t>
      </w:r>
      <w:r w:rsidRPr="004C6AE5">
        <w:rPr>
          <w:rFonts w:ascii="仿宋_GB2312" w:eastAsia="仿宋_GB2312" w:hint="eastAsia"/>
          <w:sz w:val="28"/>
          <w:szCs w:val="28"/>
        </w:rPr>
        <w:t>年</w:t>
      </w:r>
      <w:r w:rsidR="00DD520D">
        <w:rPr>
          <w:rFonts w:ascii="仿宋_GB2312" w:eastAsia="仿宋_GB2312" w:hint="eastAsia"/>
          <w:sz w:val="28"/>
          <w:szCs w:val="28"/>
        </w:rPr>
        <w:t>3</w:t>
      </w:r>
      <w:r w:rsidRPr="004C6AE5">
        <w:rPr>
          <w:rFonts w:ascii="仿宋_GB2312" w:eastAsia="仿宋_GB2312" w:hint="eastAsia"/>
          <w:sz w:val="28"/>
          <w:szCs w:val="28"/>
        </w:rPr>
        <w:t>月</w:t>
      </w: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  <w:sectPr w:rsidR="00BE3FCB" w:rsidRPr="004C6AE5" w:rsidSect="00A17BFD"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6E14B1" w:rsidRPr="004C6AE5" w:rsidRDefault="006E14B1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70891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5307" w:rsidRDefault="00975307" w:rsidP="00975307">
          <w:pPr>
            <w:pStyle w:val="TOC"/>
            <w:jc w:val="center"/>
            <w:rPr>
              <w:rFonts w:ascii="方正小标宋简体" w:eastAsia="方正小标宋简体"/>
              <w:color w:val="000000" w:themeColor="text1"/>
              <w:lang w:val="zh-CN"/>
            </w:rPr>
          </w:pPr>
          <w:r w:rsidRPr="00975307">
            <w:rPr>
              <w:rFonts w:ascii="方正小标宋简体" w:eastAsia="方正小标宋简体" w:hint="eastAsia"/>
              <w:color w:val="000000" w:themeColor="text1"/>
              <w:lang w:val="zh-CN"/>
            </w:rPr>
            <w:t>目录</w:t>
          </w:r>
        </w:p>
        <w:p w:rsidR="00975307" w:rsidRPr="00975307" w:rsidRDefault="00975307" w:rsidP="00975307">
          <w:pPr>
            <w:rPr>
              <w:lang w:val="zh-CN"/>
            </w:rPr>
          </w:pPr>
        </w:p>
        <w:p w:rsidR="00DE34FD" w:rsidRPr="00DE34FD" w:rsidRDefault="004C6F22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r w:rsidRPr="004C6F22">
            <w:rPr>
              <w:rFonts w:ascii="仿宋_GB2312" w:eastAsia="仿宋_GB2312" w:hint="eastAsia"/>
              <w:sz w:val="28"/>
              <w:szCs w:val="28"/>
            </w:rPr>
            <w:fldChar w:fldCharType="begin"/>
          </w:r>
          <w:r w:rsidR="00975307" w:rsidRPr="00DE34FD">
            <w:rPr>
              <w:rFonts w:ascii="仿宋_GB2312" w:eastAsia="仿宋_GB2312" w:hint="eastAsia"/>
              <w:sz w:val="28"/>
              <w:szCs w:val="28"/>
            </w:rPr>
            <w:instrText xml:space="preserve"> TOC \o "1-3" \h \z \u </w:instrText>
          </w:r>
          <w:r w:rsidRPr="004C6F22">
            <w:rPr>
              <w:rFonts w:ascii="仿宋_GB2312" w:eastAsia="仿宋_GB2312" w:hint="eastAsia"/>
              <w:sz w:val="28"/>
              <w:szCs w:val="28"/>
            </w:rPr>
            <w:fldChar w:fldCharType="separate"/>
          </w:r>
          <w:hyperlink w:anchor="_Toc421689633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一、大赛简介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_Toc421689633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2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4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二、</w:t>
            </w:r>
            <w:r w:rsidR="00B7222B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报名</w:t>
            </w:r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指南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_Toc421689634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5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1.参赛项目要求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_Toc421689635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6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2.参赛对象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_Toc421689636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7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3.报名方式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_Toc421689637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4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8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4.大赛组委会联系方式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_Toc421689638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4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9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三、赛事安排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_Toc421689639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0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1.报名阶段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_Toc421689640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1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2.初赛复赛阶段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_Toc421689641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2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3.全国总决赛阶段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_Toc421689642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3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四、评审及奖项说明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_Toc421689643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4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1.专家委员会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_Toc421689644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5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2.各环节评审</w:t>
            </w:r>
            <w:r w:rsidR="00265CE9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内容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_Toc421689645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6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3.奖项设置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_Toc421689646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8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4C6F22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7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附件：常见问题解答（FAQ）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_Toc421689647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9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5307" w:rsidRDefault="004C6F22">
          <w:r w:rsidRPr="00DE34FD">
            <w:rPr>
              <w:rFonts w:ascii="仿宋_GB2312" w:eastAsia="仿宋_GB2312" w:hint="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D96BC1" w:rsidRDefault="00D96BC1" w:rsidP="00975307">
      <w:pPr>
        <w:pStyle w:val="1"/>
        <w:ind w:firstLine="560"/>
        <w:sectPr w:rsidR="00D96BC1" w:rsidSect="00A17BFD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3D3373" w:rsidRPr="004C6AE5" w:rsidRDefault="004C6AE5" w:rsidP="00975307">
      <w:pPr>
        <w:pStyle w:val="1"/>
        <w:ind w:firstLine="560"/>
      </w:pPr>
      <w:bookmarkStart w:id="0" w:name="_Toc421689633"/>
      <w:r w:rsidRPr="004C6AE5">
        <w:rPr>
          <w:rFonts w:hint="eastAsia"/>
        </w:rPr>
        <w:lastRenderedPageBreak/>
        <w:t>一</w:t>
      </w:r>
      <w:r w:rsidRPr="004C6AE5">
        <w:t>、</w:t>
      </w:r>
      <w:r w:rsidRPr="004C6AE5">
        <w:rPr>
          <w:rFonts w:hint="eastAsia"/>
        </w:rPr>
        <w:t>大赛简介</w:t>
      </w:r>
      <w:bookmarkEnd w:id="0"/>
    </w:p>
    <w:p w:rsidR="00B0412A" w:rsidRPr="00B0412A" w:rsidRDefault="00D1151C" w:rsidP="00B0412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</w:t>
      </w:r>
      <w:r w:rsidR="005E19F9" w:rsidRPr="004C6AE5">
        <w:rPr>
          <w:rFonts w:ascii="仿宋_GB2312" w:eastAsia="仿宋_GB2312" w:hint="eastAsia"/>
          <w:sz w:val="28"/>
          <w:szCs w:val="28"/>
        </w:rPr>
        <w:t>届中国“互联网+”大学生创新创业大赛，</w:t>
      </w:r>
      <w:r w:rsidR="004C6AE5" w:rsidRPr="004C6AE5">
        <w:rPr>
          <w:rFonts w:ascii="仿宋_GB2312" w:eastAsia="仿宋_GB2312" w:hint="eastAsia"/>
          <w:sz w:val="28"/>
          <w:szCs w:val="28"/>
        </w:rPr>
        <w:t>以</w:t>
      </w:r>
      <w:r>
        <w:rPr>
          <w:rFonts w:ascii="仿宋_GB2312" w:eastAsia="仿宋_GB2312" w:hint="eastAsia"/>
          <w:sz w:val="28"/>
          <w:szCs w:val="28"/>
        </w:rPr>
        <w:t>“拥抱‘</w:t>
      </w:r>
      <w:r w:rsidRPr="00D1151C">
        <w:rPr>
          <w:rFonts w:ascii="仿宋_GB2312" w:eastAsia="仿宋_GB2312" w:hint="eastAsia"/>
          <w:sz w:val="28"/>
          <w:szCs w:val="28"/>
        </w:rPr>
        <w:t>互联网+</w:t>
      </w:r>
      <w:r>
        <w:rPr>
          <w:rFonts w:ascii="仿宋_GB2312" w:eastAsia="仿宋_GB2312" w:hint="eastAsia"/>
          <w:sz w:val="28"/>
          <w:szCs w:val="28"/>
        </w:rPr>
        <w:t>’</w:t>
      </w:r>
      <w:r w:rsidRPr="00D1151C">
        <w:rPr>
          <w:rFonts w:ascii="仿宋_GB2312" w:eastAsia="仿宋_GB2312" w:hint="eastAsia"/>
          <w:sz w:val="28"/>
          <w:szCs w:val="28"/>
        </w:rPr>
        <w:t>时代</w:t>
      </w:r>
      <w:r>
        <w:rPr>
          <w:rFonts w:ascii="仿宋_GB2312" w:eastAsia="仿宋_GB2312" w:hint="eastAsia"/>
          <w:sz w:val="28"/>
          <w:szCs w:val="28"/>
        </w:rPr>
        <w:t>，</w:t>
      </w:r>
      <w:r w:rsidRPr="00D1151C">
        <w:rPr>
          <w:rFonts w:ascii="仿宋_GB2312" w:eastAsia="仿宋_GB2312" w:hint="eastAsia"/>
          <w:sz w:val="28"/>
          <w:szCs w:val="28"/>
        </w:rPr>
        <w:t>共筑创新创业梦想</w:t>
      </w:r>
      <w:r>
        <w:rPr>
          <w:rFonts w:ascii="仿宋_GB2312" w:eastAsia="仿宋_GB2312"/>
          <w:sz w:val="28"/>
          <w:szCs w:val="28"/>
        </w:rPr>
        <w:t>”</w:t>
      </w:r>
      <w:r w:rsidR="004C6AE5" w:rsidRPr="004C6AE5">
        <w:rPr>
          <w:rFonts w:ascii="仿宋_GB2312" w:eastAsia="仿宋_GB2312" w:hint="eastAsia"/>
          <w:sz w:val="28"/>
          <w:szCs w:val="28"/>
        </w:rPr>
        <w:t>为主题，</w:t>
      </w:r>
      <w:r w:rsidR="004F790E">
        <w:rPr>
          <w:rFonts w:ascii="仿宋_GB2312" w:eastAsia="仿宋_GB2312" w:hint="eastAsia"/>
          <w:sz w:val="28"/>
          <w:szCs w:val="28"/>
        </w:rPr>
        <w:t>由</w:t>
      </w:r>
      <w:r w:rsidR="00C923A8">
        <w:rPr>
          <w:rFonts w:ascii="仿宋_GB2312" w:eastAsia="仿宋_GB2312" w:hint="eastAsia"/>
          <w:sz w:val="28"/>
          <w:szCs w:val="28"/>
        </w:rPr>
        <w:t>教育部与有关部委和</w:t>
      </w:r>
      <w:r w:rsidRPr="00D1151C">
        <w:rPr>
          <w:rFonts w:ascii="仿宋_GB2312" w:eastAsia="仿宋_GB2312" w:hint="eastAsia"/>
          <w:sz w:val="28"/>
          <w:szCs w:val="28"/>
        </w:rPr>
        <w:t>湖北省</w:t>
      </w:r>
      <w:r w:rsidR="00C923A8">
        <w:rPr>
          <w:rFonts w:ascii="仿宋_GB2312" w:eastAsia="仿宋_GB2312" w:hint="eastAsia"/>
          <w:sz w:val="28"/>
          <w:szCs w:val="28"/>
        </w:rPr>
        <w:t>人民政府共同主办。</w:t>
      </w:r>
      <w:r w:rsidR="004C6AE5" w:rsidRPr="004C6AE5">
        <w:rPr>
          <w:rFonts w:ascii="仿宋_GB2312" w:eastAsia="仿宋_GB2312" w:hint="eastAsia"/>
          <w:sz w:val="28"/>
          <w:szCs w:val="28"/>
        </w:rPr>
        <w:t>大赛</w:t>
      </w:r>
      <w:r w:rsidR="00B0412A" w:rsidRPr="00B0412A">
        <w:rPr>
          <w:rFonts w:ascii="仿宋_GB2312" w:eastAsia="仿宋_GB2312" w:hint="eastAsia"/>
          <w:sz w:val="28"/>
          <w:szCs w:val="28"/>
        </w:rPr>
        <w:t>旨在深化高等教育综合改革，激发大学生的创造力，培养造就“大众创业、万众创新”的生力军；推动赛事成果转化和产学研用紧密结合，促进“互联网+”新业态形成，服务经济提质增效升级；以创新引领创业、创业带动就业，推动高校毕业生更高质量创业就业。</w:t>
      </w:r>
    </w:p>
    <w:p w:rsidR="004C6AE5" w:rsidRPr="00B0412A" w:rsidRDefault="00B0412A" w:rsidP="00B0412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0412A">
        <w:rPr>
          <w:rFonts w:ascii="仿宋_GB2312" w:eastAsia="仿宋_GB2312" w:hint="eastAsia"/>
          <w:sz w:val="28"/>
          <w:szCs w:val="28"/>
        </w:rPr>
        <w:t>重在把大赛作为深化创新创业教育改革的重要抓手，引导各地各高校主动服务创新驱动发展战略，积极开展教学改革探索，把创新创业教育融入人才培养，切实提高高校学生的创新精神、创业意识和创新创业能力。</w:t>
      </w:r>
    </w:p>
    <w:p w:rsidR="004C6AE5" w:rsidRPr="004C6AE5" w:rsidRDefault="004C6AE5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大赛采用校级初赛、省级复赛、全国总决赛三级赛制。在校级初赛、省级复赛基础上，按照组委会配额择优遴选项目进入全国决赛。</w:t>
      </w:r>
      <w:r w:rsidR="00035933" w:rsidRPr="00035933">
        <w:rPr>
          <w:rFonts w:ascii="仿宋_GB2312" w:eastAsia="仿宋_GB2312" w:hint="eastAsia"/>
          <w:sz w:val="28"/>
          <w:szCs w:val="28"/>
        </w:rPr>
        <w:t>全国共产生600个项目入围全国总决赛。通过全国总决赛网上评审，产生120个项目进入全国总决赛现场比赛。</w:t>
      </w:r>
      <w:r w:rsidR="00C923A8">
        <w:rPr>
          <w:rFonts w:ascii="仿宋_GB2312" w:eastAsia="仿宋_GB2312" w:hint="eastAsia"/>
          <w:sz w:val="28"/>
          <w:szCs w:val="28"/>
        </w:rPr>
        <w:t>全国</w:t>
      </w:r>
      <w:r w:rsidR="00C923A8">
        <w:rPr>
          <w:rFonts w:ascii="仿宋_GB2312" w:eastAsia="仿宋_GB2312"/>
          <w:sz w:val="28"/>
          <w:szCs w:val="28"/>
        </w:rPr>
        <w:t>总决赛</w:t>
      </w:r>
      <w:r w:rsidR="00C923A8">
        <w:rPr>
          <w:rFonts w:ascii="仿宋_GB2312" w:eastAsia="仿宋_GB2312" w:hint="eastAsia"/>
          <w:sz w:val="28"/>
          <w:szCs w:val="28"/>
        </w:rPr>
        <w:t>由</w:t>
      </w:r>
      <w:r w:rsidR="00035933" w:rsidRPr="00035933">
        <w:rPr>
          <w:rFonts w:ascii="仿宋_GB2312" w:eastAsia="仿宋_GB2312" w:hint="eastAsia"/>
          <w:sz w:val="28"/>
          <w:szCs w:val="28"/>
        </w:rPr>
        <w:t>华中科技大学</w:t>
      </w:r>
      <w:r w:rsidR="00C923A8" w:rsidRPr="004C6AE5">
        <w:rPr>
          <w:rFonts w:ascii="仿宋_GB2312" w:eastAsia="仿宋_GB2312" w:hint="eastAsia"/>
          <w:sz w:val="28"/>
          <w:szCs w:val="28"/>
        </w:rPr>
        <w:t>承办。</w:t>
      </w:r>
    </w:p>
    <w:p w:rsidR="00DE34FD" w:rsidRDefault="00DE34FD" w:rsidP="00975307">
      <w:pPr>
        <w:pStyle w:val="1"/>
        <w:ind w:firstLine="560"/>
        <w:sectPr w:rsidR="00DE34FD" w:rsidSect="00AE716E"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bookmarkStart w:id="1" w:name="_Toc421689634"/>
    </w:p>
    <w:p w:rsidR="00BC1786" w:rsidRPr="004C6AE5" w:rsidRDefault="004C6AE5" w:rsidP="00975307">
      <w:pPr>
        <w:pStyle w:val="1"/>
        <w:ind w:firstLine="560"/>
      </w:pPr>
      <w:r w:rsidRPr="004C6AE5">
        <w:rPr>
          <w:rFonts w:hint="eastAsia"/>
        </w:rPr>
        <w:lastRenderedPageBreak/>
        <w:t>二</w:t>
      </w:r>
      <w:r w:rsidRPr="004C6AE5">
        <w:t>、</w:t>
      </w:r>
      <w:r w:rsidRPr="004C6AE5">
        <w:rPr>
          <w:rFonts w:hint="eastAsia"/>
        </w:rPr>
        <w:t>参赛指南</w:t>
      </w:r>
      <w:bookmarkEnd w:id="1"/>
    </w:p>
    <w:p w:rsidR="004C6AE5" w:rsidRPr="004C6AE5" w:rsidRDefault="004C6AE5" w:rsidP="006B32AB">
      <w:pPr>
        <w:pStyle w:val="2"/>
        <w:ind w:firstLine="562"/>
      </w:pPr>
      <w:bookmarkStart w:id="2" w:name="_Toc421689635"/>
      <w:r w:rsidRPr="004C6AE5">
        <w:rPr>
          <w:rFonts w:hint="eastAsia"/>
        </w:rPr>
        <w:t>1.参赛项目要求</w:t>
      </w:r>
      <w:bookmarkEnd w:id="2"/>
    </w:p>
    <w:p w:rsidR="004C6AE5" w:rsidRPr="004C6AE5" w:rsidRDefault="00860F9F" w:rsidP="00CC6F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60F9F">
        <w:rPr>
          <w:rFonts w:ascii="仿宋_GB2312" w:eastAsia="仿宋_GB2312" w:hint="eastAsia"/>
          <w:sz w:val="28"/>
          <w:szCs w:val="28"/>
        </w:rPr>
        <w:t>参赛项目要求能够将移动互联网、云计算、大数据、物联网等新一代信息技术与经济社会各领域紧密结合，培育基于互联网的新产品、新服务、新业态、新模式。发挥互联网在促进产业升级以及信息化和工业化深度融合中的作用，促进制造业、农业、能源、环保等产业转型升级。发挥互联网在社会服务中的作用，创新网络化服务模式，促进互联网与教育、医疗、交通、金融、消费生活等深度融合。参赛项目主要包括以下类型：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3" w:name="_Toc421689636"/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“互联网+”现代农业，包括农林牧渔等；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“互联网+”制造业，包括智能硬件、先进制造、工业自动化、生物医药、节能环保、新材料、军工等；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“互联网+”信息技术服务，包括工具软件、社交网络、媒体门户、数字娱乐、企业服务等；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“互联网+”商务服务，包括电子商务、消费生活、金融、旅游户外、房产家居、高效物流等；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“互联网+”公共服务，包括教育文化、医疗健康、交通、人力资源服务等；</w:t>
      </w:r>
    </w:p>
    <w:p w:rsidR="00CC6F71" w:rsidRPr="00CC6F71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“互联网+”公益创业，以社会价值为导向的非盈利性创业。</w:t>
      </w:r>
    </w:p>
    <w:p w:rsidR="00BF4B42" w:rsidRPr="0092275D" w:rsidRDefault="004C6AE5" w:rsidP="00FA6594">
      <w:pPr>
        <w:pStyle w:val="2"/>
        <w:ind w:firstLine="562"/>
      </w:pPr>
      <w:r w:rsidRPr="0092275D">
        <w:rPr>
          <w:rFonts w:hint="eastAsia"/>
        </w:rPr>
        <w:t>2.</w:t>
      </w:r>
      <w:r w:rsidR="00203DC8" w:rsidRPr="0092275D">
        <w:rPr>
          <w:rFonts w:hint="eastAsia"/>
        </w:rPr>
        <w:t>参赛对象</w:t>
      </w:r>
      <w:bookmarkEnd w:id="3"/>
    </w:p>
    <w:p w:rsidR="00DE34FD" w:rsidRPr="004C6AE5" w:rsidRDefault="002E17A1" w:rsidP="00DE34F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DE34FD">
        <w:rPr>
          <w:rFonts w:ascii="仿宋_GB2312" w:eastAsia="仿宋_GB2312"/>
          <w:sz w:val="28"/>
          <w:szCs w:val="28"/>
        </w:rPr>
        <w:t>1</w:t>
      </w:r>
      <w:r w:rsidR="00DE34FD" w:rsidRPr="004C6AE5">
        <w:rPr>
          <w:rFonts w:ascii="仿宋_GB2312" w:eastAsia="仿宋_GB2312" w:hint="eastAsia"/>
          <w:sz w:val="28"/>
          <w:szCs w:val="28"/>
        </w:rPr>
        <w:t>）参赛对象须以</w:t>
      </w:r>
      <w:r>
        <w:rPr>
          <w:rFonts w:ascii="仿宋_GB2312" w:eastAsia="仿宋_GB2312" w:hint="eastAsia"/>
          <w:sz w:val="28"/>
          <w:szCs w:val="28"/>
        </w:rPr>
        <w:t>创新</w:t>
      </w:r>
      <w:r>
        <w:rPr>
          <w:rFonts w:ascii="仿宋_GB2312" w:eastAsia="仿宋_GB2312"/>
          <w:sz w:val="28"/>
          <w:szCs w:val="28"/>
        </w:rPr>
        <w:t>创业</w:t>
      </w:r>
      <w:r w:rsidR="00DE34FD" w:rsidRPr="004C6AE5">
        <w:rPr>
          <w:rFonts w:ascii="仿宋_GB2312" w:eastAsia="仿宋_GB2312" w:hint="eastAsia"/>
          <w:sz w:val="28"/>
          <w:szCs w:val="28"/>
        </w:rPr>
        <w:t>团队为单位报名参赛，允许跨校组建团队，每个参赛团队不少于3人</w:t>
      </w:r>
      <w:r w:rsidR="00AE119A">
        <w:rPr>
          <w:rFonts w:ascii="仿宋_GB2312" w:eastAsia="仿宋_GB2312" w:hint="eastAsia"/>
          <w:sz w:val="28"/>
          <w:szCs w:val="28"/>
        </w:rPr>
        <w:t>，</w:t>
      </w:r>
      <w:r w:rsidR="00AE119A" w:rsidRPr="00AE119A">
        <w:rPr>
          <w:rFonts w:ascii="仿宋_GB2312" w:eastAsia="仿宋_GB2312" w:hint="eastAsia"/>
          <w:sz w:val="28"/>
          <w:szCs w:val="28"/>
        </w:rPr>
        <w:t>须为项目的实际成员。参赛团队所报参赛创业项目，须为本团队策划或经营的项目，不可借用他人项目参赛。已获首届中国“互联网+”大学生创新创业大赛金奖和银奖的项目，不再报名参赛。</w:t>
      </w:r>
    </w:p>
    <w:p w:rsidR="00BF4B42" w:rsidRPr="004C6AE5" w:rsidRDefault="002E17A1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 w:rsidR="003345D6" w:rsidRPr="004C6AE5">
        <w:rPr>
          <w:rFonts w:ascii="仿宋_GB2312" w:eastAsia="仿宋_GB2312" w:hint="eastAsia"/>
          <w:sz w:val="28"/>
          <w:szCs w:val="28"/>
        </w:rPr>
        <w:t>）</w:t>
      </w:r>
      <w:r w:rsidR="00C82D2C">
        <w:rPr>
          <w:rFonts w:ascii="仿宋_GB2312" w:eastAsia="仿宋_GB2312" w:hint="eastAsia"/>
          <w:sz w:val="28"/>
          <w:szCs w:val="28"/>
        </w:rPr>
        <w:t>大赛分为创意组、初创组和成长组:</w:t>
      </w:r>
    </w:p>
    <w:p w:rsidR="00BF4B42" w:rsidRPr="00AE1AB7" w:rsidRDefault="00BF4B42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lastRenderedPageBreak/>
        <w:t>创意组：</w:t>
      </w:r>
      <w:r w:rsidR="00AE1AB7" w:rsidRPr="00AE1AB7">
        <w:rPr>
          <w:rFonts w:ascii="仿宋_GB2312" w:eastAsia="仿宋_GB2312" w:hint="eastAsia"/>
          <w:sz w:val="28"/>
          <w:szCs w:val="28"/>
        </w:rPr>
        <w:t>参赛项目具有较好的创意和较为成型的产品原型或服务模式，但尚未完成工商登记注册。参赛申报人须为团队负责人，须为普通高等学校在校生（可为本专科生、研究生，不含在职生）。</w:t>
      </w:r>
    </w:p>
    <w:p w:rsidR="00203DC8" w:rsidRDefault="00C82D2C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82D2C">
        <w:rPr>
          <w:rFonts w:ascii="仿宋_GB2312" w:eastAsia="仿宋_GB2312" w:hint="eastAsia"/>
          <w:sz w:val="28"/>
          <w:szCs w:val="28"/>
        </w:rPr>
        <w:t>初创组</w:t>
      </w:r>
      <w:r>
        <w:rPr>
          <w:rFonts w:ascii="仿宋_GB2312" w:eastAsia="仿宋_GB2312" w:hint="eastAsia"/>
          <w:sz w:val="28"/>
          <w:szCs w:val="28"/>
        </w:rPr>
        <w:t>：</w:t>
      </w:r>
      <w:r w:rsidR="00AE1AB7" w:rsidRPr="00AE1AB7">
        <w:rPr>
          <w:rFonts w:ascii="仿宋_GB2312" w:eastAsia="仿宋_GB2312" w:hint="eastAsia"/>
          <w:sz w:val="28"/>
          <w:szCs w:val="28"/>
        </w:rPr>
        <w:t>参赛项目工商登记注册未满3年（2013年3月1日后注册），且获机构或个人股权投资不超过1轮次。参赛申报人须为企业法人代表，须为普通高等学校在校生（可为本专科生、研究生，不含在职生），或毕业5年以内的毕业生（2011年6月10日之后毕业）。</w:t>
      </w:r>
    </w:p>
    <w:p w:rsidR="00EC30E3" w:rsidRPr="00EC30E3" w:rsidRDefault="00EC30E3" w:rsidP="00EC30E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成长</w:t>
      </w:r>
      <w:r w:rsidRPr="00C82D2C">
        <w:rPr>
          <w:rFonts w:ascii="仿宋_GB2312" w:eastAsia="仿宋_GB2312" w:hint="eastAsia"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>：</w:t>
      </w:r>
      <w:r w:rsidR="00AE1AB7" w:rsidRPr="00AE1AB7">
        <w:rPr>
          <w:rFonts w:ascii="仿宋_GB2312" w:eastAsia="仿宋_GB2312" w:hint="eastAsia"/>
          <w:sz w:val="28"/>
          <w:szCs w:val="28"/>
        </w:rPr>
        <w:t>参赛项目工商登记注册3年以上（2013年3月1日前注册）；或工商登记注册未满3年（2013年3月1日后注册），且获机构或个人股权投资2轮次以上（含2轮次）。参赛申报人须为企业法人代表，须为普通高等学校在校生（可为本专科生、研究生，不含在职生），或毕业5年以内的毕业生（2011年6月10日之后毕业）。</w:t>
      </w:r>
    </w:p>
    <w:p w:rsidR="00203DC8" w:rsidRPr="0092275D" w:rsidRDefault="0092275D" w:rsidP="006B32AB">
      <w:pPr>
        <w:pStyle w:val="2"/>
        <w:ind w:firstLine="562"/>
      </w:pPr>
      <w:bookmarkStart w:id="4" w:name="_Toc421689637"/>
      <w:r w:rsidRPr="0092275D">
        <w:rPr>
          <w:rFonts w:hint="eastAsia"/>
        </w:rPr>
        <w:t>3.</w:t>
      </w:r>
      <w:r w:rsidR="00203DC8" w:rsidRPr="0092275D">
        <w:rPr>
          <w:rFonts w:hint="eastAsia"/>
        </w:rPr>
        <w:t>报名方式</w:t>
      </w:r>
      <w:bookmarkEnd w:id="4"/>
    </w:p>
    <w:p w:rsidR="00FF2C3D" w:rsidRDefault="0092275D" w:rsidP="00FF2C3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可通过</w:t>
      </w:r>
      <w:r w:rsidR="00842A60" w:rsidRPr="004C6AE5">
        <w:rPr>
          <w:rFonts w:ascii="仿宋_GB2312" w:eastAsia="仿宋_GB2312" w:hint="eastAsia"/>
          <w:sz w:val="28"/>
          <w:szCs w:val="28"/>
        </w:rPr>
        <w:t>大赛官网、大赛APP</w:t>
      </w:r>
      <w:r w:rsidR="00321BEC">
        <w:rPr>
          <w:rFonts w:ascii="仿宋_GB2312" w:eastAsia="仿宋_GB2312" w:hint="eastAsia"/>
          <w:sz w:val="28"/>
          <w:szCs w:val="28"/>
        </w:rPr>
        <w:t>或</w:t>
      </w:r>
      <w:r w:rsidR="00842A60" w:rsidRPr="004C6AE5">
        <w:rPr>
          <w:rFonts w:ascii="仿宋_GB2312" w:eastAsia="仿宋_GB2312" w:hint="eastAsia"/>
          <w:sz w:val="28"/>
          <w:szCs w:val="28"/>
        </w:rPr>
        <w:t>大赛微信公众</w:t>
      </w:r>
      <w:r w:rsidR="00E95372">
        <w:rPr>
          <w:rFonts w:ascii="仿宋_GB2312" w:eastAsia="仿宋_GB2312" w:hint="eastAsia"/>
          <w:sz w:val="28"/>
          <w:szCs w:val="28"/>
        </w:rPr>
        <w:t>平台</w:t>
      </w:r>
      <w:r w:rsidR="005F1115">
        <w:rPr>
          <w:rFonts w:ascii="仿宋_GB2312" w:eastAsia="仿宋_GB2312" w:hint="eastAsia"/>
          <w:sz w:val="28"/>
          <w:szCs w:val="28"/>
        </w:rPr>
        <w:t>进行参赛</w:t>
      </w:r>
      <w:r w:rsidR="005F1115">
        <w:rPr>
          <w:rFonts w:ascii="仿宋_GB2312" w:eastAsia="仿宋_GB2312"/>
          <w:sz w:val="28"/>
          <w:szCs w:val="28"/>
        </w:rPr>
        <w:t>报名</w:t>
      </w:r>
      <w:r w:rsidR="00FE1C67">
        <w:rPr>
          <w:rFonts w:ascii="仿宋_GB2312" w:eastAsia="仿宋_GB2312" w:hint="eastAsia"/>
          <w:sz w:val="28"/>
          <w:szCs w:val="28"/>
        </w:rPr>
        <w:t>（</w:t>
      </w:r>
      <w:r w:rsidR="00FE1C67">
        <w:rPr>
          <w:rFonts w:ascii="仿宋_GB2312" w:eastAsia="仿宋_GB2312"/>
          <w:sz w:val="28"/>
          <w:szCs w:val="28"/>
        </w:rPr>
        <w:t>选择</w:t>
      </w:r>
      <w:r w:rsidR="00FE1C67">
        <w:rPr>
          <w:rFonts w:ascii="仿宋_GB2312" w:eastAsia="仿宋_GB2312" w:hint="eastAsia"/>
          <w:sz w:val="28"/>
          <w:szCs w:val="28"/>
        </w:rPr>
        <w:t>其中</w:t>
      </w:r>
      <w:r w:rsidR="00FE1C67">
        <w:rPr>
          <w:rFonts w:ascii="仿宋_GB2312" w:eastAsia="仿宋_GB2312"/>
          <w:sz w:val="28"/>
          <w:szCs w:val="28"/>
        </w:rPr>
        <w:t>一种</w:t>
      </w:r>
      <w:r w:rsidR="00FE1C67">
        <w:rPr>
          <w:rFonts w:ascii="仿宋_GB2312" w:eastAsia="仿宋_GB2312" w:hint="eastAsia"/>
          <w:sz w:val="28"/>
          <w:szCs w:val="28"/>
        </w:rPr>
        <w:t>方式</w:t>
      </w:r>
      <w:r w:rsidR="00D63973">
        <w:rPr>
          <w:rFonts w:ascii="仿宋_GB2312" w:eastAsia="仿宋_GB2312" w:hint="eastAsia"/>
          <w:sz w:val="28"/>
          <w:szCs w:val="28"/>
        </w:rPr>
        <w:t>均</w:t>
      </w:r>
      <w:r w:rsidR="00D63973">
        <w:rPr>
          <w:rFonts w:ascii="仿宋_GB2312" w:eastAsia="仿宋_GB2312"/>
          <w:sz w:val="28"/>
          <w:szCs w:val="28"/>
        </w:rPr>
        <w:t>可</w:t>
      </w:r>
      <w:r w:rsidR="00FE1C67">
        <w:rPr>
          <w:rFonts w:ascii="仿宋_GB2312" w:eastAsia="仿宋_GB2312"/>
          <w:sz w:val="28"/>
          <w:szCs w:val="28"/>
        </w:rPr>
        <w:t>提交报名信息）</w:t>
      </w:r>
      <w:r w:rsidR="00FE1C67" w:rsidRPr="004C6AE5">
        <w:rPr>
          <w:rFonts w:ascii="仿宋_GB2312" w:eastAsia="仿宋_GB2312" w:hint="eastAsia"/>
          <w:sz w:val="28"/>
          <w:szCs w:val="28"/>
        </w:rPr>
        <w:t>。</w:t>
      </w:r>
    </w:p>
    <w:p w:rsidR="00413135" w:rsidRDefault="00842A60" w:rsidP="0041313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大赛官网：</w:t>
      </w:r>
      <w:r w:rsidR="005F1115">
        <w:rPr>
          <w:rFonts w:ascii="仿宋_GB2312" w:eastAsia="仿宋_GB2312" w:hint="eastAsia"/>
          <w:sz w:val="28"/>
          <w:szCs w:val="28"/>
        </w:rPr>
        <w:t>全国大学生创业服务网（</w:t>
      </w:r>
      <w:r w:rsidRPr="004C6AE5">
        <w:rPr>
          <w:rFonts w:ascii="仿宋_GB2312" w:eastAsia="仿宋_GB2312" w:hint="eastAsia"/>
          <w:sz w:val="28"/>
          <w:szCs w:val="28"/>
        </w:rPr>
        <w:t>cy.ncss.org.cn）</w:t>
      </w:r>
    </w:p>
    <w:p w:rsidR="00FF2C3D" w:rsidRDefault="00413135" w:rsidP="0041313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349885</wp:posOffset>
            </wp:positionV>
            <wp:extent cx="1228725" cy="120142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\Desktop\QQ图片2015061111245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2C3D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365125</wp:posOffset>
            </wp:positionV>
            <wp:extent cx="1172845" cy="1162050"/>
            <wp:effectExtent l="0" t="0" r="8255" b="0"/>
            <wp:wrapTopAndBottom/>
            <wp:docPr id="1" name="图片 1" descr="C:\Users\U\AppData\Roaming\Tencent\Users\1819043895\QQ\WinTemp\RichOle\AV`HY1~I31LT2WST%8F9U8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AppData\Roaming\Tencent\Users\1819043895\QQ\WinTemp\RichOle\AV`HY1~I31LT2WST%8F9U8Y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A60" w:rsidRPr="004C6AE5">
        <w:rPr>
          <w:rFonts w:ascii="仿宋_GB2312" w:eastAsia="仿宋_GB2312" w:hint="eastAsia"/>
          <w:sz w:val="28"/>
          <w:szCs w:val="28"/>
        </w:rPr>
        <w:t>大赛APP</w:t>
      </w:r>
      <w:r w:rsidR="00B7222B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="00842A60" w:rsidRPr="004C6AE5">
        <w:rPr>
          <w:rFonts w:ascii="仿宋_GB2312" w:eastAsia="仿宋_GB2312" w:hint="eastAsia"/>
          <w:sz w:val="28"/>
          <w:szCs w:val="28"/>
        </w:rPr>
        <w:t>大赛微信公众</w:t>
      </w:r>
      <w:r w:rsidR="00A709F0">
        <w:rPr>
          <w:rFonts w:ascii="仿宋_GB2312" w:eastAsia="仿宋_GB2312" w:hint="eastAsia"/>
          <w:sz w:val="28"/>
          <w:szCs w:val="28"/>
        </w:rPr>
        <w:t>平台</w:t>
      </w:r>
    </w:p>
    <w:p w:rsidR="0092275D" w:rsidRPr="005F1115" w:rsidRDefault="0092275D" w:rsidP="006B32AB">
      <w:pPr>
        <w:pStyle w:val="2"/>
        <w:ind w:firstLine="562"/>
      </w:pPr>
      <w:bookmarkStart w:id="5" w:name="_Toc421689638"/>
      <w:r w:rsidRPr="005F1115">
        <w:rPr>
          <w:rFonts w:hint="eastAsia"/>
        </w:rPr>
        <w:t>4.大赛组委会联系方式</w:t>
      </w:r>
      <w:bookmarkEnd w:id="5"/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全国高等学校学生信息咨询与就业指导中心  </w:t>
      </w:r>
      <w:r w:rsidR="00DF0A10" w:rsidRPr="00DF0A10">
        <w:rPr>
          <w:rFonts w:ascii="仿宋_GB2312" w:eastAsia="仿宋_GB2312" w:hint="eastAsia"/>
          <w:sz w:val="28"/>
          <w:szCs w:val="28"/>
        </w:rPr>
        <w:t>窦慧姣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联系电话：</w:t>
      </w:r>
      <w:r w:rsidR="00DF0A10" w:rsidRPr="00DF0A10">
        <w:rPr>
          <w:rFonts w:ascii="仿宋_GB2312" w:eastAsia="仿宋_GB2312"/>
          <w:sz w:val="28"/>
          <w:szCs w:val="28"/>
        </w:rPr>
        <w:t>010-6609</w:t>
      </w:r>
      <w:r w:rsidR="00D550A2">
        <w:rPr>
          <w:rFonts w:ascii="仿宋_GB2312" w:eastAsia="仿宋_GB2312"/>
          <w:sz w:val="28"/>
          <w:szCs w:val="28"/>
        </w:rPr>
        <w:t>2081</w:t>
      </w:r>
      <w:r w:rsidRPr="0092275D">
        <w:rPr>
          <w:rFonts w:ascii="仿宋_GB2312" w:eastAsia="仿宋_GB2312" w:hint="eastAsia"/>
          <w:sz w:val="28"/>
          <w:szCs w:val="28"/>
        </w:rPr>
        <w:t>，传真：（010）66097332</w:t>
      </w:r>
    </w:p>
    <w:p w:rsidR="0092275D" w:rsidRPr="00DF0A10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电子邮箱：</w:t>
      </w:r>
      <w:r w:rsidR="00DF0A10" w:rsidRPr="00DF0A10">
        <w:rPr>
          <w:rFonts w:ascii="仿宋_GB2312" w:eastAsia="仿宋_GB2312"/>
          <w:sz w:val="28"/>
          <w:szCs w:val="28"/>
        </w:rPr>
        <w:t>dhj1211@moe.edu.cn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92275D" w:rsidRPr="0092275D" w:rsidRDefault="00DF0A10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F0A10">
        <w:rPr>
          <w:rFonts w:ascii="仿宋_GB2312" w:eastAsia="仿宋_GB2312" w:hint="eastAsia"/>
          <w:sz w:val="28"/>
          <w:szCs w:val="28"/>
        </w:rPr>
        <w:t>华中科技大学团委　杨 广</w:t>
      </w:r>
      <w:r w:rsidR="0092275D" w:rsidRPr="0092275D">
        <w:rPr>
          <w:rFonts w:ascii="仿宋_GB2312" w:eastAsia="仿宋_GB2312" w:hint="eastAsia"/>
          <w:sz w:val="28"/>
          <w:szCs w:val="28"/>
        </w:rPr>
        <w:t xml:space="preserve">                        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lastRenderedPageBreak/>
        <w:t xml:space="preserve">   联系电话：</w:t>
      </w:r>
      <w:r w:rsidR="00DF0A10" w:rsidRPr="00DF0A10">
        <w:rPr>
          <w:rFonts w:ascii="仿宋_GB2312" w:eastAsia="仿宋_GB2312"/>
          <w:sz w:val="28"/>
          <w:szCs w:val="28"/>
        </w:rPr>
        <w:t>027-87542103</w:t>
      </w:r>
      <w:r w:rsidRPr="0092275D">
        <w:rPr>
          <w:rFonts w:ascii="仿宋_GB2312" w:eastAsia="仿宋_GB2312" w:hint="eastAsia"/>
          <w:sz w:val="28"/>
          <w:szCs w:val="28"/>
        </w:rPr>
        <w:t>，传真：</w:t>
      </w:r>
      <w:r w:rsidR="00DF0A10" w:rsidRPr="00DF0A10">
        <w:rPr>
          <w:rFonts w:ascii="仿宋_GB2312" w:eastAsia="仿宋_GB2312"/>
          <w:sz w:val="28"/>
          <w:szCs w:val="28"/>
        </w:rPr>
        <w:t>027-87542901</w:t>
      </w:r>
    </w:p>
    <w:p w:rsidR="0092275D" w:rsidRPr="0092275D" w:rsidRDefault="0092275D" w:rsidP="00975307">
      <w:pPr>
        <w:spacing w:line="520" w:lineRule="exact"/>
        <w:ind w:firstLineChars="350" w:firstLine="98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>电子邮箱：</w:t>
      </w:r>
      <w:r w:rsidR="00DF0A10" w:rsidRPr="00DF0A10">
        <w:rPr>
          <w:rFonts w:ascii="仿宋_GB2312" w:eastAsia="仿宋_GB2312"/>
          <w:sz w:val="28"/>
          <w:szCs w:val="28"/>
        </w:rPr>
        <w:t>tuanwei@hust.edu.cn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 地址：</w:t>
      </w:r>
      <w:r w:rsidR="00DF0A10" w:rsidRPr="00DF0A10">
        <w:rPr>
          <w:rFonts w:ascii="仿宋_GB2312" w:eastAsia="仿宋_GB2312" w:hint="eastAsia"/>
          <w:sz w:val="28"/>
          <w:szCs w:val="28"/>
        </w:rPr>
        <w:t>湖北省武汉市洪山区珞</w:t>
      </w:r>
      <w:r w:rsidR="00E00BFC">
        <w:rPr>
          <w:rFonts w:ascii="仿宋_GB2312" w:eastAsia="仿宋_GB2312" w:hint="eastAsia"/>
          <w:sz w:val="28"/>
          <w:szCs w:val="28"/>
        </w:rPr>
        <w:t>喻</w:t>
      </w:r>
      <w:r w:rsidR="00DF0A10" w:rsidRPr="00DF0A10">
        <w:rPr>
          <w:rFonts w:ascii="仿宋_GB2312" w:eastAsia="仿宋_GB2312" w:hint="eastAsia"/>
          <w:sz w:val="28"/>
          <w:szCs w:val="28"/>
        </w:rPr>
        <w:t>东路1037号</w:t>
      </w:r>
      <w:r w:rsidRPr="0092275D">
        <w:rPr>
          <w:rFonts w:ascii="仿宋_GB2312" w:eastAsia="仿宋_GB2312" w:hint="eastAsia"/>
          <w:sz w:val="28"/>
          <w:szCs w:val="28"/>
        </w:rPr>
        <w:t>，邮编：</w:t>
      </w:r>
      <w:r w:rsidR="00DF0A10" w:rsidRPr="00DF0A10">
        <w:rPr>
          <w:rFonts w:ascii="仿宋_GB2312" w:eastAsia="仿宋_GB2312"/>
          <w:sz w:val="28"/>
          <w:szCs w:val="28"/>
        </w:rPr>
        <w:t>430074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教育部高等教育司理工处  </w:t>
      </w:r>
      <w:r w:rsidR="00DF0A10" w:rsidRPr="00DF0A10">
        <w:rPr>
          <w:rFonts w:ascii="仿宋_GB2312" w:eastAsia="仿宋_GB2312" w:hint="eastAsia"/>
          <w:sz w:val="28"/>
          <w:szCs w:val="28"/>
        </w:rPr>
        <w:t>汪 凯</w:t>
      </w:r>
    </w:p>
    <w:p w:rsidR="0092275D" w:rsidRPr="0092275D" w:rsidRDefault="0092275D" w:rsidP="00975307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>联系电话：（010）66096262，传真：（010）66096949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电子邮箱：</w:t>
      </w:r>
      <w:r w:rsidR="00DF0A10" w:rsidRPr="00DF0A10">
        <w:rPr>
          <w:rFonts w:ascii="仿宋_GB2312" w:eastAsia="仿宋_GB2312"/>
          <w:sz w:val="28"/>
          <w:szCs w:val="28"/>
        </w:rPr>
        <w:t>wang340@moe.edu.cn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6D2F6E" w:rsidRDefault="006D2F6E" w:rsidP="0097530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03DC8" w:rsidRPr="00EF24E3" w:rsidRDefault="005F1115" w:rsidP="00975307">
      <w:pPr>
        <w:pStyle w:val="1"/>
        <w:ind w:firstLine="560"/>
      </w:pPr>
      <w:bookmarkStart w:id="6" w:name="_Toc421689639"/>
      <w:r w:rsidRPr="00EF24E3">
        <w:rPr>
          <w:rFonts w:hint="eastAsia"/>
        </w:rPr>
        <w:lastRenderedPageBreak/>
        <w:t>三</w:t>
      </w:r>
      <w:r w:rsidRPr="00EF24E3">
        <w:t>、</w:t>
      </w:r>
      <w:r w:rsidRPr="00EF24E3">
        <w:rPr>
          <w:rFonts w:hint="eastAsia"/>
        </w:rPr>
        <w:t>赛事</w:t>
      </w:r>
      <w:r w:rsidRPr="00EF24E3">
        <w:t>安排</w:t>
      </w:r>
      <w:bookmarkEnd w:id="6"/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7" w:name="_Toc421689640"/>
      <w:r w:rsidRPr="00975307">
        <w:rPr>
          <w:rStyle w:val="2Char"/>
        </w:rPr>
        <w:t>1.</w:t>
      </w:r>
      <w:r w:rsidR="007C7F01" w:rsidRPr="00975307">
        <w:rPr>
          <w:rStyle w:val="2Char"/>
          <w:rFonts w:hint="eastAsia"/>
        </w:rPr>
        <w:t>报名阶段</w:t>
      </w:r>
      <w:bookmarkEnd w:id="7"/>
      <w:r w:rsidR="007C7F01" w:rsidRPr="004C6AE5">
        <w:rPr>
          <w:rFonts w:ascii="仿宋_GB2312" w:eastAsia="仿宋_GB2312" w:hint="eastAsia"/>
          <w:sz w:val="28"/>
          <w:szCs w:val="28"/>
        </w:rPr>
        <w:t>（</w:t>
      </w:r>
      <w:r w:rsidR="00F6188A" w:rsidRPr="00F6188A">
        <w:rPr>
          <w:rFonts w:ascii="仿宋_GB2312" w:eastAsia="仿宋_GB2312" w:hint="eastAsia"/>
          <w:sz w:val="28"/>
          <w:szCs w:val="28"/>
        </w:rPr>
        <w:t>3-5月</w:t>
      </w:r>
      <w:r w:rsidR="007C7F01" w:rsidRPr="004C6AE5">
        <w:rPr>
          <w:rFonts w:ascii="仿宋_GB2312" w:eastAsia="仿宋_GB2312" w:hint="eastAsia"/>
          <w:sz w:val="28"/>
          <w:szCs w:val="28"/>
        </w:rPr>
        <w:t>）</w:t>
      </w:r>
    </w:p>
    <w:p w:rsidR="005943C1" w:rsidRDefault="005943C1" w:rsidP="006B32A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8" w:name="_Toc421689641"/>
      <w:r w:rsidRPr="005943C1">
        <w:rPr>
          <w:rFonts w:ascii="仿宋_GB2312" w:eastAsia="仿宋_GB2312" w:hint="eastAsia"/>
          <w:sz w:val="28"/>
          <w:szCs w:val="28"/>
        </w:rPr>
        <w:t>参赛团队可通过登录“全国大学生创业服务网”（cy.ncss.org.cn）、大赛APP（名称为“大创空间”）或大赛微信公众号（名称为“大学生创业服务网”）任一方式进行报名。报名系统开放时间为2016年3月25日，截止时间由各省（区、市）根据复赛安排自行决定，但不得晚于8月31日。</w:t>
      </w:r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975307">
        <w:rPr>
          <w:rStyle w:val="2Char"/>
          <w:rFonts w:hint="eastAsia"/>
        </w:rPr>
        <w:t>2.</w:t>
      </w:r>
      <w:r w:rsidR="00EF24E3" w:rsidRPr="00975307">
        <w:rPr>
          <w:rStyle w:val="2Char"/>
          <w:rFonts w:hint="eastAsia"/>
        </w:rPr>
        <w:t>初赛</w:t>
      </w:r>
      <w:r w:rsidR="007C7F01" w:rsidRPr="00975307">
        <w:rPr>
          <w:rStyle w:val="2Char"/>
          <w:rFonts w:hint="eastAsia"/>
        </w:rPr>
        <w:t>复赛阶段</w:t>
      </w:r>
      <w:bookmarkEnd w:id="8"/>
      <w:r w:rsidR="007C7F01" w:rsidRPr="004C6AE5">
        <w:rPr>
          <w:rFonts w:ascii="仿宋_GB2312" w:eastAsia="仿宋_GB2312" w:hint="eastAsia"/>
          <w:sz w:val="28"/>
          <w:szCs w:val="28"/>
        </w:rPr>
        <w:t>（</w:t>
      </w:r>
      <w:r w:rsidR="00F6188A" w:rsidRPr="00F6188A">
        <w:rPr>
          <w:rFonts w:ascii="仿宋_GB2312" w:eastAsia="仿宋_GB2312" w:hint="eastAsia"/>
          <w:sz w:val="28"/>
          <w:szCs w:val="28"/>
        </w:rPr>
        <w:t>6-9月</w:t>
      </w:r>
      <w:r w:rsidR="007C7F01" w:rsidRPr="004C6AE5">
        <w:rPr>
          <w:rFonts w:ascii="仿宋_GB2312" w:eastAsia="仿宋_GB2312" w:hint="eastAsia"/>
          <w:sz w:val="28"/>
          <w:szCs w:val="28"/>
        </w:rPr>
        <w:t>）</w:t>
      </w:r>
    </w:p>
    <w:p w:rsidR="00DE1593" w:rsidRDefault="005943C1" w:rsidP="003C038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943C1">
        <w:rPr>
          <w:rFonts w:ascii="仿宋_GB2312" w:eastAsia="仿宋_GB2312" w:hint="eastAsia"/>
          <w:sz w:val="28"/>
          <w:szCs w:val="28"/>
        </w:rPr>
        <w:t>各省（区、市）各高校登录“全国大学生创业服务网”（cy.ncss.org.cn）进行报名信息的查看和管理。省级账号由大赛组委会统一创建及分配；校级账号由各省（区、市）进行创建、分配及管理。初赛复赛的比赛环节、评审方式等由各高校、各省（区、市）自行决定。各省（区、市）在9月15日前完成省级复赛，遴选参加全国总决赛的候选项目。</w:t>
      </w:r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9" w:name="_Toc421689642"/>
      <w:r w:rsidRPr="00975307">
        <w:rPr>
          <w:rStyle w:val="2Char"/>
          <w:rFonts w:hint="eastAsia"/>
        </w:rPr>
        <w:t>3.</w:t>
      </w:r>
      <w:r w:rsidR="007C7F01" w:rsidRPr="00975307">
        <w:rPr>
          <w:rStyle w:val="2Char"/>
          <w:rFonts w:hint="eastAsia"/>
        </w:rPr>
        <w:t>全国总决赛阶段</w:t>
      </w:r>
      <w:bookmarkEnd w:id="9"/>
      <w:r w:rsidR="007C7F01" w:rsidRPr="004C6AE5">
        <w:rPr>
          <w:rFonts w:ascii="仿宋_GB2312" w:eastAsia="仿宋_GB2312" w:hint="eastAsia"/>
          <w:sz w:val="28"/>
          <w:szCs w:val="28"/>
        </w:rPr>
        <w:t>（</w:t>
      </w:r>
      <w:r w:rsidR="00F6188A" w:rsidRPr="00F6188A">
        <w:rPr>
          <w:rFonts w:ascii="仿宋_GB2312" w:eastAsia="仿宋_GB2312" w:hint="eastAsia"/>
          <w:sz w:val="28"/>
          <w:szCs w:val="28"/>
        </w:rPr>
        <w:t>10月中下旬</w:t>
      </w:r>
      <w:r w:rsidR="007C7F01" w:rsidRPr="004C6AE5">
        <w:rPr>
          <w:rFonts w:ascii="仿宋_GB2312" w:eastAsia="仿宋_GB2312" w:hint="eastAsia"/>
          <w:sz w:val="28"/>
          <w:szCs w:val="28"/>
        </w:rPr>
        <w:t>）</w:t>
      </w:r>
    </w:p>
    <w:p w:rsidR="0051539F" w:rsidRPr="0051539F" w:rsidRDefault="0051539F" w:rsidP="005153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1539F">
        <w:rPr>
          <w:rFonts w:ascii="仿宋_GB2312" w:eastAsia="仿宋_GB2312" w:hint="eastAsia"/>
          <w:sz w:val="28"/>
          <w:szCs w:val="28"/>
        </w:rPr>
        <w:t>大赛评审委员会对入围全国总决赛项目进行网上评审，择优选拔120个项目进行现场比赛，决出金、银奖。</w:t>
      </w:r>
    </w:p>
    <w:p w:rsidR="00F6188A" w:rsidRPr="00F6188A" w:rsidRDefault="0051539F" w:rsidP="005153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1539F">
        <w:rPr>
          <w:rFonts w:ascii="仿宋_GB2312" w:eastAsia="仿宋_GB2312" w:hint="eastAsia"/>
          <w:sz w:val="28"/>
          <w:szCs w:val="28"/>
        </w:rPr>
        <w:t>大赛组委会将通过“全国大学生创业服务网”为参赛团队提供项目展示、创业指导、投资对接等服务。各项目团队可以登录“全国大学生创业服务网”查看相关信息。各省（区、市）可以利用网站提供的资源，为参赛团队做好服务。各高校还可以通过腾讯微校（weixiao.qq.com/2016）提供的资源推广大赛。</w:t>
      </w:r>
    </w:p>
    <w:p w:rsidR="006D2F6E" w:rsidRDefault="006D2F6E" w:rsidP="0097530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6758CB" w:rsidRPr="006D2F6E" w:rsidRDefault="00942DE9" w:rsidP="00975307">
      <w:pPr>
        <w:pStyle w:val="1"/>
        <w:ind w:firstLine="560"/>
      </w:pPr>
      <w:bookmarkStart w:id="10" w:name="_Toc421689643"/>
      <w:r w:rsidRPr="006D2F6E">
        <w:rPr>
          <w:rFonts w:hint="eastAsia"/>
        </w:rPr>
        <w:lastRenderedPageBreak/>
        <w:t>四</w:t>
      </w:r>
      <w:r w:rsidRPr="006D2F6E">
        <w:t>、</w:t>
      </w:r>
      <w:r w:rsidRPr="006D2F6E">
        <w:rPr>
          <w:rFonts w:hint="eastAsia"/>
        </w:rPr>
        <w:t>评审及奖项</w:t>
      </w:r>
      <w:r w:rsidRPr="006D2F6E">
        <w:t>说明</w:t>
      </w:r>
      <w:bookmarkEnd w:id="10"/>
    </w:p>
    <w:p w:rsidR="006D2F6E" w:rsidRPr="006D2F6E" w:rsidRDefault="006D2F6E" w:rsidP="006B32AB">
      <w:pPr>
        <w:pStyle w:val="2"/>
        <w:ind w:firstLine="562"/>
      </w:pPr>
      <w:bookmarkStart w:id="11" w:name="_Toc421689644"/>
      <w:r w:rsidRPr="006D2F6E">
        <w:rPr>
          <w:rFonts w:hint="eastAsia"/>
        </w:rPr>
        <w:t>1.专家</w:t>
      </w:r>
      <w:r w:rsidRPr="006D2F6E">
        <w:t>委员会</w:t>
      </w:r>
      <w:bookmarkEnd w:id="11"/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D2F6E">
        <w:rPr>
          <w:rFonts w:ascii="仿宋_GB2312" w:eastAsia="仿宋_GB2312" w:hint="eastAsia"/>
          <w:sz w:val="28"/>
          <w:szCs w:val="28"/>
        </w:rPr>
        <w:t>大赛设立专家委员会，由大赛组委会邀请行业企业、创投风投机构、大学科技园、高校和科研院所专家组成，负责参赛项目的评审工作，指导大学生创新创业。</w:t>
      </w:r>
    </w:p>
    <w:p w:rsidR="006D2F6E" w:rsidRPr="006D2F6E" w:rsidRDefault="006D2F6E" w:rsidP="006B32AB">
      <w:pPr>
        <w:pStyle w:val="2"/>
        <w:ind w:firstLine="562"/>
      </w:pPr>
      <w:bookmarkStart w:id="12" w:name="_Toc421689645"/>
      <w:r w:rsidRPr="006D2F6E">
        <w:rPr>
          <w:rFonts w:hint="eastAsia"/>
        </w:rPr>
        <w:t>2.各环节</w:t>
      </w:r>
      <w:bookmarkEnd w:id="12"/>
      <w:r w:rsidR="00330C64">
        <w:rPr>
          <w:rFonts w:hint="eastAsia"/>
        </w:rPr>
        <w:t>比赛</w:t>
      </w:r>
      <w:r w:rsidR="00330C64">
        <w:t>内容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1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项目计划书评审</w:t>
      </w:r>
    </w:p>
    <w:p w:rsidR="00942DE9" w:rsidRPr="004C6AE5" w:rsidRDefault="00403500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17778">
        <w:rPr>
          <w:rFonts w:ascii="仿宋_GB2312" w:eastAsia="仿宋_GB2312" w:hint="eastAsia"/>
          <w:color w:val="000000" w:themeColor="text1"/>
          <w:sz w:val="28"/>
          <w:szCs w:val="28"/>
        </w:rPr>
        <w:t>创意组根据团队创意设计撰写项目计划书，</w:t>
      </w:r>
      <w:r w:rsidR="00295006">
        <w:rPr>
          <w:rFonts w:ascii="仿宋_GB2312" w:eastAsia="仿宋_GB2312" w:hint="eastAsia"/>
          <w:color w:val="000000" w:themeColor="text1"/>
          <w:sz w:val="28"/>
          <w:szCs w:val="28"/>
        </w:rPr>
        <w:t>突出原始创意的价值，</w:t>
      </w:r>
      <w:r w:rsidR="00864177" w:rsidRPr="00864177">
        <w:rPr>
          <w:rFonts w:ascii="仿宋_GB2312" w:eastAsia="仿宋_GB2312" w:hint="eastAsia"/>
          <w:color w:val="000000" w:themeColor="text1"/>
          <w:sz w:val="28"/>
          <w:szCs w:val="28"/>
        </w:rPr>
        <w:t>强调利用互联网技术、方法和思维</w:t>
      </w:r>
      <w:r w:rsidR="00864177">
        <w:rPr>
          <w:rFonts w:ascii="仿宋_GB2312" w:eastAsia="仿宋_GB2312" w:hint="eastAsia"/>
          <w:color w:val="000000" w:themeColor="text1"/>
          <w:sz w:val="28"/>
          <w:szCs w:val="28"/>
        </w:rPr>
        <w:t>在销售、研发、生产、物流、信息、人力、管理等方面寻求突破和创新，</w:t>
      </w:r>
      <w:r w:rsidR="00864177" w:rsidRPr="00864177">
        <w:rPr>
          <w:rFonts w:ascii="仿宋_GB2312" w:eastAsia="仿宋_GB2312" w:hint="eastAsia"/>
          <w:color w:val="000000" w:themeColor="text1"/>
          <w:sz w:val="28"/>
          <w:szCs w:val="28"/>
        </w:rPr>
        <w:t>鼓励项目与高校科技成果转移转化相结合。</w:t>
      </w:r>
      <w:r w:rsidR="007E701E">
        <w:rPr>
          <w:rFonts w:ascii="仿宋_GB2312" w:eastAsia="仿宋_GB2312" w:hint="eastAsia"/>
          <w:color w:val="000000" w:themeColor="text1"/>
          <w:sz w:val="28"/>
          <w:szCs w:val="28"/>
        </w:rPr>
        <w:t>初创组、成长组</w:t>
      </w:r>
      <w:bookmarkStart w:id="13" w:name="_GoBack"/>
      <w:bookmarkEnd w:id="13"/>
      <w:r w:rsidR="00942DE9" w:rsidRPr="004C6AE5">
        <w:rPr>
          <w:rFonts w:ascii="仿宋_GB2312" w:eastAsia="仿宋_GB2312" w:hint="eastAsia"/>
          <w:sz w:val="28"/>
          <w:szCs w:val="28"/>
        </w:rPr>
        <w:t>根据公司实际经营情况撰写</w:t>
      </w:r>
      <w:r w:rsidR="00630A51">
        <w:rPr>
          <w:rFonts w:ascii="仿宋_GB2312" w:eastAsia="仿宋_GB2312" w:hint="eastAsia"/>
          <w:sz w:val="28"/>
          <w:szCs w:val="28"/>
        </w:rPr>
        <w:t>创新</w:t>
      </w:r>
      <w:r w:rsidR="00942DE9" w:rsidRPr="004C6AE5">
        <w:rPr>
          <w:rFonts w:ascii="仿宋_GB2312" w:eastAsia="仿宋_GB2312" w:hint="eastAsia"/>
          <w:sz w:val="28"/>
          <w:szCs w:val="28"/>
        </w:rPr>
        <w:t>创业项目计划书</w:t>
      </w:r>
      <w:r>
        <w:rPr>
          <w:rFonts w:ascii="仿宋_GB2312" w:eastAsia="仿宋_GB2312" w:hint="eastAsia"/>
          <w:sz w:val="28"/>
          <w:szCs w:val="28"/>
        </w:rPr>
        <w:t>。</w:t>
      </w:r>
      <w:r w:rsidR="00942DE9" w:rsidRPr="004C6AE5">
        <w:rPr>
          <w:rFonts w:ascii="仿宋_GB2312" w:eastAsia="仿宋_GB2312" w:hint="eastAsia"/>
          <w:sz w:val="28"/>
          <w:szCs w:val="28"/>
        </w:rPr>
        <w:t>内容主要包括</w:t>
      </w:r>
      <w:r w:rsidR="00384EAA" w:rsidRPr="004C6AE5">
        <w:rPr>
          <w:rFonts w:ascii="仿宋_GB2312" w:eastAsia="仿宋_GB2312" w:hint="eastAsia"/>
          <w:sz w:val="28"/>
          <w:szCs w:val="28"/>
        </w:rPr>
        <w:t>产品</w:t>
      </w:r>
      <w:r w:rsidR="0077489C">
        <w:rPr>
          <w:rFonts w:ascii="仿宋_GB2312" w:eastAsia="仿宋_GB2312" w:hint="eastAsia"/>
          <w:sz w:val="28"/>
          <w:szCs w:val="28"/>
        </w:rPr>
        <w:t>/服务</w:t>
      </w:r>
      <w:r w:rsidR="00384EAA" w:rsidRPr="004C6AE5">
        <w:rPr>
          <w:rFonts w:ascii="仿宋_GB2312" w:eastAsia="仿宋_GB2312" w:hint="eastAsia"/>
          <w:sz w:val="28"/>
          <w:szCs w:val="28"/>
        </w:rPr>
        <w:t>介绍、</w:t>
      </w:r>
      <w:r w:rsidR="00942DE9" w:rsidRPr="004C6AE5">
        <w:rPr>
          <w:rFonts w:ascii="仿宋_GB2312" w:eastAsia="仿宋_GB2312" w:hint="eastAsia"/>
          <w:sz w:val="28"/>
          <w:szCs w:val="28"/>
        </w:rPr>
        <w:t>市场分析及定位、商业模式、营销策略、财务分析、</w:t>
      </w:r>
      <w:r w:rsidR="00384EAA">
        <w:rPr>
          <w:rFonts w:ascii="仿宋_GB2312" w:eastAsia="仿宋_GB2312" w:hint="eastAsia"/>
          <w:sz w:val="28"/>
          <w:szCs w:val="28"/>
        </w:rPr>
        <w:t>风险</w:t>
      </w:r>
      <w:r w:rsidR="00384EAA">
        <w:rPr>
          <w:rFonts w:ascii="仿宋_GB2312" w:eastAsia="仿宋_GB2312"/>
          <w:sz w:val="28"/>
          <w:szCs w:val="28"/>
        </w:rPr>
        <w:t>控制、</w:t>
      </w:r>
      <w:r w:rsidR="00942DE9" w:rsidRPr="004C6AE5">
        <w:rPr>
          <w:rFonts w:ascii="仿宋_GB2312" w:eastAsia="仿宋_GB2312" w:hint="eastAsia"/>
          <w:sz w:val="28"/>
          <w:szCs w:val="28"/>
        </w:rPr>
        <w:t>团队介绍及其他说明。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2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项目展示及答辩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</w:t>
      </w:r>
      <w:r w:rsidR="00942DE9" w:rsidRPr="004C6AE5">
        <w:rPr>
          <w:rFonts w:ascii="仿宋_GB2312" w:eastAsia="仿宋_GB2312" w:hint="eastAsia"/>
          <w:sz w:val="28"/>
          <w:szCs w:val="28"/>
        </w:rPr>
        <w:t>团队进行</w:t>
      </w:r>
      <w:r>
        <w:rPr>
          <w:rFonts w:ascii="仿宋_GB2312" w:eastAsia="仿宋_GB2312" w:hint="eastAsia"/>
          <w:sz w:val="28"/>
          <w:szCs w:val="28"/>
        </w:rPr>
        <w:t>创新</w:t>
      </w:r>
      <w:r w:rsidR="00942DE9" w:rsidRPr="004C6AE5">
        <w:rPr>
          <w:rFonts w:ascii="仿宋_GB2312" w:eastAsia="仿宋_GB2312" w:hint="eastAsia"/>
          <w:sz w:val="28"/>
          <w:szCs w:val="28"/>
        </w:rPr>
        <w:t>创业项目展示并回答评委提问。项目展示内容主要包括</w:t>
      </w:r>
      <w:r w:rsidR="000200AD" w:rsidRPr="004C6AE5">
        <w:rPr>
          <w:rFonts w:ascii="仿宋_GB2312" w:eastAsia="仿宋_GB2312" w:hint="eastAsia"/>
          <w:sz w:val="28"/>
          <w:szCs w:val="28"/>
        </w:rPr>
        <w:t>产品</w:t>
      </w:r>
      <w:r w:rsidR="000200AD">
        <w:rPr>
          <w:rFonts w:ascii="仿宋_GB2312" w:eastAsia="仿宋_GB2312" w:hint="eastAsia"/>
          <w:sz w:val="28"/>
          <w:szCs w:val="28"/>
        </w:rPr>
        <w:t>/服务</w:t>
      </w:r>
      <w:r w:rsidR="000200AD" w:rsidRPr="004C6AE5">
        <w:rPr>
          <w:rFonts w:ascii="仿宋_GB2312" w:eastAsia="仿宋_GB2312" w:hint="eastAsia"/>
          <w:sz w:val="28"/>
          <w:szCs w:val="28"/>
        </w:rPr>
        <w:t>介绍、市场分析及定位、商业模式、营销策略、财务分析、</w:t>
      </w:r>
      <w:r w:rsidR="000200AD">
        <w:rPr>
          <w:rFonts w:ascii="仿宋_GB2312" w:eastAsia="仿宋_GB2312" w:hint="eastAsia"/>
          <w:sz w:val="28"/>
          <w:szCs w:val="28"/>
        </w:rPr>
        <w:t>风险</w:t>
      </w:r>
      <w:r w:rsidR="000200AD">
        <w:rPr>
          <w:rFonts w:ascii="仿宋_GB2312" w:eastAsia="仿宋_GB2312"/>
          <w:sz w:val="28"/>
          <w:szCs w:val="28"/>
        </w:rPr>
        <w:t>控制、</w:t>
      </w:r>
      <w:r w:rsidR="000200AD">
        <w:rPr>
          <w:rFonts w:ascii="仿宋_GB2312" w:eastAsia="仿宋_GB2312" w:hint="eastAsia"/>
          <w:sz w:val="28"/>
          <w:szCs w:val="28"/>
        </w:rPr>
        <w:t>团队介绍</w:t>
      </w:r>
      <w:r w:rsidR="00942DE9" w:rsidRPr="004C6AE5">
        <w:rPr>
          <w:rFonts w:ascii="仿宋_GB2312" w:eastAsia="仿宋_GB2312" w:hint="eastAsia"/>
          <w:sz w:val="28"/>
          <w:szCs w:val="28"/>
        </w:rPr>
        <w:t>等。可进行产品实物展示。</w:t>
      </w:r>
      <w:r w:rsidR="003E4DB3">
        <w:rPr>
          <w:rFonts w:ascii="仿宋_GB2312" w:eastAsia="仿宋_GB2312" w:hint="eastAsia"/>
          <w:sz w:val="28"/>
          <w:szCs w:val="28"/>
        </w:rPr>
        <w:t>展示</w:t>
      </w:r>
      <w:r w:rsidR="003E4DB3">
        <w:rPr>
          <w:rFonts w:ascii="仿宋_GB2312" w:eastAsia="仿宋_GB2312"/>
          <w:sz w:val="28"/>
          <w:szCs w:val="28"/>
        </w:rPr>
        <w:t>及答辩过程中，</w:t>
      </w:r>
      <w:r w:rsidR="003E4DB3">
        <w:rPr>
          <w:rFonts w:ascii="仿宋_GB2312" w:eastAsia="仿宋_GB2312" w:hint="eastAsia"/>
          <w:sz w:val="28"/>
          <w:szCs w:val="28"/>
        </w:rPr>
        <w:t>语言</w:t>
      </w:r>
      <w:r w:rsidR="003E4DB3">
        <w:rPr>
          <w:rFonts w:ascii="仿宋_GB2312" w:eastAsia="仿宋_GB2312"/>
          <w:sz w:val="28"/>
          <w:szCs w:val="28"/>
        </w:rPr>
        <w:t>表达简明扼要</w:t>
      </w:r>
      <w:r w:rsidR="003E4DB3">
        <w:rPr>
          <w:rFonts w:ascii="仿宋_GB2312" w:eastAsia="仿宋_GB2312" w:hint="eastAsia"/>
          <w:sz w:val="28"/>
          <w:szCs w:val="28"/>
        </w:rPr>
        <w:t>，条理</w:t>
      </w:r>
      <w:r w:rsidR="003E4DB3">
        <w:rPr>
          <w:rFonts w:ascii="仿宋_GB2312" w:eastAsia="仿宋_GB2312"/>
          <w:sz w:val="28"/>
          <w:szCs w:val="28"/>
        </w:rPr>
        <w:t>清晰</w:t>
      </w:r>
      <w:r w:rsidR="003E4DB3" w:rsidRPr="003E4DB3">
        <w:rPr>
          <w:rFonts w:ascii="仿宋_GB2312" w:eastAsia="仿宋_GB2312" w:hint="eastAsia"/>
          <w:sz w:val="28"/>
          <w:szCs w:val="28"/>
        </w:rPr>
        <w:t>。</w:t>
      </w:r>
    </w:p>
    <w:p w:rsidR="00942DE9" w:rsidRPr="004C6AE5" w:rsidRDefault="00330C64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3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投资人面谈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参赛团队与数位风险投资人进行逐一面谈，</w:t>
      </w:r>
      <w:r w:rsidR="00E61A8C">
        <w:rPr>
          <w:rFonts w:ascii="仿宋_GB2312" w:eastAsia="仿宋_GB2312" w:hint="eastAsia"/>
          <w:sz w:val="28"/>
          <w:szCs w:val="28"/>
        </w:rPr>
        <w:t>并</w:t>
      </w:r>
      <w:r w:rsidRPr="004C6AE5">
        <w:rPr>
          <w:rFonts w:ascii="仿宋_GB2312" w:eastAsia="仿宋_GB2312" w:hint="eastAsia"/>
          <w:sz w:val="28"/>
          <w:szCs w:val="28"/>
        </w:rPr>
        <w:t>结合自身创业项目制定合理可行的风险投资方案，在规定时间内与投资人商议，确定投资意向。评委会通过各参赛团队风险投资方案展示</w:t>
      </w:r>
      <w:r w:rsidR="00E61A8C">
        <w:rPr>
          <w:rFonts w:ascii="仿宋_GB2312" w:eastAsia="仿宋_GB2312" w:hint="eastAsia"/>
          <w:sz w:val="28"/>
          <w:szCs w:val="28"/>
        </w:rPr>
        <w:t>、</w:t>
      </w:r>
      <w:r w:rsidRPr="004C6AE5">
        <w:rPr>
          <w:rFonts w:ascii="仿宋_GB2312" w:eastAsia="仿宋_GB2312" w:hint="eastAsia"/>
          <w:sz w:val="28"/>
          <w:szCs w:val="28"/>
        </w:rPr>
        <w:t>答辩表现</w:t>
      </w:r>
      <w:r w:rsidR="00E61A8C">
        <w:rPr>
          <w:rFonts w:ascii="仿宋_GB2312" w:eastAsia="仿宋_GB2312" w:hint="eastAsia"/>
          <w:sz w:val="28"/>
          <w:szCs w:val="28"/>
        </w:rPr>
        <w:t>、获得投资意向数量</w:t>
      </w:r>
      <w:r w:rsidRPr="004C6AE5">
        <w:rPr>
          <w:rFonts w:ascii="仿宋_GB2312" w:eastAsia="仿宋_GB2312" w:hint="eastAsia"/>
          <w:sz w:val="28"/>
          <w:szCs w:val="28"/>
        </w:rPr>
        <w:t>等几个要素进行评分。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Pr="004C6AE5">
        <w:rPr>
          <w:rFonts w:ascii="仿宋_GB2312" w:eastAsia="仿宋_GB2312" w:hint="eastAsia"/>
          <w:sz w:val="28"/>
          <w:szCs w:val="28"/>
        </w:rPr>
        <w:t>项目互换互评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参赛团队提前进行抽签</w:t>
      </w:r>
      <w:r w:rsidR="003E4DB3">
        <w:rPr>
          <w:rFonts w:ascii="仿宋_GB2312" w:eastAsia="仿宋_GB2312" w:hint="eastAsia"/>
          <w:sz w:val="28"/>
          <w:szCs w:val="28"/>
        </w:rPr>
        <w:t>两两</w:t>
      </w:r>
      <w:r w:rsidRPr="004C6AE5">
        <w:rPr>
          <w:rFonts w:ascii="仿宋_GB2312" w:eastAsia="仿宋_GB2312" w:hint="eastAsia"/>
          <w:sz w:val="28"/>
          <w:szCs w:val="28"/>
        </w:rPr>
        <w:t>分组，预先拿到对方项目计划书进行准备。比赛现场</w:t>
      </w:r>
      <w:r w:rsidR="003E4DB3">
        <w:rPr>
          <w:rFonts w:ascii="仿宋_GB2312" w:eastAsia="仿宋_GB2312" w:hint="eastAsia"/>
          <w:sz w:val="28"/>
          <w:szCs w:val="28"/>
        </w:rPr>
        <w:t>各团队</w:t>
      </w:r>
      <w:r w:rsidR="003915D7">
        <w:rPr>
          <w:rFonts w:ascii="仿宋_GB2312" w:eastAsia="仿宋_GB2312" w:hint="eastAsia"/>
          <w:sz w:val="28"/>
          <w:szCs w:val="28"/>
        </w:rPr>
        <w:t>对</w:t>
      </w:r>
      <w:r w:rsidR="003E4DB3">
        <w:rPr>
          <w:rFonts w:ascii="仿宋_GB2312" w:eastAsia="仿宋_GB2312"/>
          <w:sz w:val="28"/>
          <w:szCs w:val="28"/>
        </w:rPr>
        <w:t>对方</w:t>
      </w:r>
      <w:r w:rsidR="003E4DB3">
        <w:rPr>
          <w:rFonts w:ascii="仿宋_GB2312" w:eastAsia="仿宋_GB2312" w:hint="eastAsia"/>
          <w:sz w:val="28"/>
          <w:szCs w:val="28"/>
        </w:rPr>
        <w:t>团队创业项目</w:t>
      </w:r>
      <w:r w:rsidR="003915D7">
        <w:rPr>
          <w:rFonts w:ascii="仿宋_GB2312" w:eastAsia="仿宋_GB2312" w:hint="eastAsia"/>
          <w:sz w:val="28"/>
          <w:szCs w:val="28"/>
        </w:rPr>
        <w:t>进行</w:t>
      </w:r>
      <w:r w:rsidR="003915D7" w:rsidRPr="004C6AE5">
        <w:rPr>
          <w:rFonts w:ascii="仿宋_GB2312" w:eastAsia="仿宋_GB2312" w:hint="eastAsia"/>
          <w:sz w:val="28"/>
          <w:szCs w:val="28"/>
        </w:rPr>
        <w:t>评析</w:t>
      </w:r>
      <w:r w:rsidR="00985846">
        <w:rPr>
          <w:rFonts w:ascii="仿宋_GB2312" w:eastAsia="仿宋_GB2312" w:hint="eastAsia"/>
          <w:sz w:val="28"/>
          <w:szCs w:val="28"/>
        </w:rPr>
        <w:t>，客观评估对方</w:t>
      </w:r>
      <w:r w:rsidR="00985846">
        <w:rPr>
          <w:rFonts w:ascii="仿宋_GB2312" w:eastAsia="仿宋_GB2312" w:hint="eastAsia"/>
          <w:sz w:val="28"/>
          <w:szCs w:val="28"/>
        </w:rPr>
        <w:lastRenderedPageBreak/>
        <w:t>项目优劣势并</w:t>
      </w:r>
      <w:r w:rsidR="00985846">
        <w:rPr>
          <w:rFonts w:ascii="仿宋_GB2312" w:eastAsia="仿宋_GB2312"/>
          <w:sz w:val="28"/>
          <w:szCs w:val="28"/>
        </w:rPr>
        <w:t>提出</w:t>
      </w:r>
      <w:r w:rsidR="00985846">
        <w:rPr>
          <w:rFonts w:ascii="仿宋_GB2312" w:eastAsia="仿宋_GB2312" w:hint="eastAsia"/>
          <w:sz w:val="28"/>
          <w:szCs w:val="28"/>
        </w:rPr>
        <w:t>改进</w:t>
      </w:r>
      <w:r w:rsidR="00985846">
        <w:rPr>
          <w:rFonts w:ascii="仿宋_GB2312" w:eastAsia="仿宋_GB2312"/>
          <w:sz w:val="28"/>
          <w:szCs w:val="28"/>
        </w:rPr>
        <w:t>建议</w:t>
      </w:r>
      <w:r w:rsidRPr="004C6AE5">
        <w:rPr>
          <w:rFonts w:ascii="仿宋_GB2312" w:eastAsia="仿宋_GB2312" w:hint="eastAsia"/>
          <w:sz w:val="28"/>
          <w:szCs w:val="28"/>
        </w:rPr>
        <w:t>。</w:t>
      </w:r>
    </w:p>
    <w:p w:rsidR="00953B6C" w:rsidRPr="006D2F6E" w:rsidRDefault="006D2F6E" w:rsidP="006B32AB">
      <w:pPr>
        <w:pStyle w:val="2"/>
        <w:ind w:firstLine="562"/>
      </w:pPr>
      <w:bookmarkStart w:id="14" w:name="_Toc421689646"/>
      <w:r w:rsidRPr="006D2F6E">
        <w:t>3</w:t>
      </w:r>
      <w:r w:rsidR="00942DE9" w:rsidRPr="006D2F6E">
        <w:rPr>
          <w:rFonts w:hint="eastAsia"/>
        </w:rPr>
        <w:t>.</w:t>
      </w:r>
      <w:r w:rsidR="006758CB" w:rsidRPr="006D2F6E">
        <w:rPr>
          <w:rFonts w:hint="eastAsia"/>
        </w:rPr>
        <w:t>奖项设置</w:t>
      </w:r>
      <w:bookmarkEnd w:id="14"/>
    </w:p>
    <w:p w:rsidR="0039094B" w:rsidRPr="004C6AE5" w:rsidRDefault="0039094B" w:rsidP="00975307">
      <w:pPr>
        <w:spacing w:line="520" w:lineRule="exact"/>
        <w:ind w:firstLineChars="200" w:firstLine="560"/>
      </w:pPr>
      <w:r w:rsidRPr="00975307">
        <w:rPr>
          <w:rFonts w:ascii="仿宋_GB2312" w:eastAsia="仿宋_GB2312" w:hint="eastAsia"/>
          <w:sz w:val="28"/>
          <w:szCs w:val="28"/>
        </w:rPr>
        <w:t>金奖30个、银奖</w:t>
      </w:r>
      <w:r w:rsidR="0012616D">
        <w:rPr>
          <w:rFonts w:ascii="仿宋_GB2312" w:eastAsia="仿宋_GB2312" w:hint="eastAsia"/>
          <w:sz w:val="28"/>
          <w:szCs w:val="28"/>
        </w:rPr>
        <w:t>9</w:t>
      </w:r>
      <w:r w:rsidRPr="00975307">
        <w:rPr>
          <w:rFonts w:ascii="仿宋_GB2312" w:eastAsia="仿宋_GB2312" w:hint="eastAsia"/>
          <w:sz w:val="28"/>
          <w:szCs w:val="28"/>
        </w:rPr>
        <w:t>0个、铜奖</w:t>
      </w:r>
      <w:r w:rsidR="0012616D">
        <w:rPr>
          <w:rFonts w:ascii="仿宋_GB2312" w:eastAsia="仿宋_GB2312" w:hint="eastAsia"/>
          <w:sz w:val="28"/>
          <w:szCs w:val="28"/>
        </w:rPr>
        <w:t>480</w:t>
      </w:r>
      <w:r w:rsidRPr="00975307">
        <w:rPr>
          <w:rFonts w:ascii="仿宋_GB2312" w:eastAsia="仿宋_GB2312" w:hint="eastAsia"/>
          <w:sz w:val="28"/>
          <w:szCs w:val="28"/>
        </w:rPr>
        <w:t>个</w:t>
      </w:r>
      <w:r w:rsidR="006758CB" w:rsidRPr="00975307">
        <w:rPr>
          <w:rFonts w:ascii="仿宋_GB2312" w:eastAsia="仿宋_GB2312" w:hint="eastAsia"/>
          <w:sz w:val="28"/>
          <w:szCs w:val="28"/>
        </w:rPr>
        <w:t>；</w:t>
      </w:r>
    </w:p>
    <w:p w:rsidR="0012616D" w:rsidRDefault="0012616D" w:rsidP="0012616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616D">
        <w:rPr>
          <w:rFonts w:ascii="仿宋_GB2312" w:eastAsia="仿宋_GB2312" w:hint="eastAsia"/>
          <w:sz w:val="28"/>
          <w:szCs w:val="28"/>
        </w:rPr>
        <w:t>最佳创意奖、最具商业价值奖、最佳带动就业奖、最具人气奖各1</w:t>
      </w:r>
      <w:r>
        <w:rPr>
          <w:rFonts w:ascii="仿宋_GB2312" w:eastAsia="仿宋_GB2312" w:hint="eastAsia"/>
          <w:sz w:val="28"/>
          <w:szCs w:val="28"/>
        </w:rPr>
        <w:t>个；</w:t>
      </w:r>
    </w:p>
    <w:p w:rsidR="006D2F6E" w:rsidRDefault="0012616D" w:rsidP="0012616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12616D">
        <w:rPr>
          <w:rFonts w:ascii="仿宋_GB2312" w:eastAsia="仿宋_GB2312" w:hint="eastAsia"/>
          <w:sz w:val="28"/>
          <w:szCs w:val="28"/>
        </w:rPr>
        <w:t>高校集体奖20个、省市优秀组织奖10个和优秀创新创业导师若干名。</w:t>
      </w:r>
    </w:p>
    <w:p w:rsidR="00953B6C" w:rsidRPr="006D2F6E" w:rsidRDefault="006E14B1" w:rsidP="00DE34FD">
      <w:pPr>
        <w:pStyle w:val="1"/>
        <w:ind w:firstLine="560"/>
      </w:pPr>
      <w:bookmarkStart w:id="15" w:name="_Toc421689647"/>
      <w:r w:rsidRPr="006D2F6E">
        <w:rPr>
          <w:rFonts w:hint="eastAsia"/>
        </w:rPr>
        <w:lastRenderedPageBreak/>
        <w:t>附件：常见问题解答（</w:t>
      </w:r>
      <w:r w:rsidRPr="006D2F6E">
        <w:rPr>
          <w:rFonts w:hint="eastAsia"/>
        </w:rPr>
        <w:t>FAQ</w:t>
      </w:r>
      <w:r w:rsidRPr="006D2F6E">
        <w:rPr>
          <w:rFonts w:hint="eastAsia"/>
        </w:rPr>
        <w:t>）</w:t>
      </w:r>
      <w:bookmarkEnd w:id="15"/>
    </w:p>
    <w:p w:rsidR="006E14B1" w:rsidRPr="004C6AE5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本次大赛网站、APP和微信公众账号都可以提交报名信息吗？</w:t>
      </w:r>
    </w:p>
    <w:p w:rsidR="00083083" w:rsidRPr="004C6AE5" w:rsidRDefault="0008308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答：可以。</w:t>
      </w:r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164CBE">
        <w:rPr>
          <w:rFonts w:hint="eastAsia"/>
        </w:rPr>
        <w:t xml:space="preserve"> </w:t>
      </w:r>
      <w:r w:rsidRPr="00164CBE">
        <w:rPr>
          <w:rFonts w:ascii="仿宋_GB2312" w:eastAsia="仿宋_GB2312" w:hint="eastAsia"/>
          <w:sz w:val="28"/>
          <w:szCs w:val="28"/>
        </w:rPr>
        <w:t>报名</w:t>
      </w:r>
      <w:r w:rsidR="00CC59AA">
        <w:rPr>
          <w:rFonts w:ascii="仿宋_GB2312" w:eastAsia="仿宋_GB2312" w:hint="eastAsia"/>
          <w:sz w:val="28"/>
          <w:szCs w:val="28"/>
        </w:rPr>
        <w:t>参赛后还</w:t>
      </w:r>
      <w:r w:rsidRPr="00164CBE">
        <w:rPr>
          <w:rFonts w:ascii="仿宋_GB2312" w:eastAsia="仿宋_GB2312" w:hint="eastAsia"/>
          <w:sz w:val="28"/>
          <w:szCs w:val="28"/>
        </w:rPr>
        <w:t>可以修改吗？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</w:t>
      </w:r>
      <w:r>
        <w:rPr>
          <w:rFonts w:ascii="仿宋_GB2312" w:eastAsia="仿宋_GB2312"/>
          <w:sz w:val="28"/>
          <w:szCs w:val="28"/>
        </w:rPr>
        <w:t>参赛后，还可以修改项目计划书和项目信息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报名截止</w:t>
      </w:r>
      <w:r>
        <w:rPr>
          <w:rFonts w:ascii="仿宋_GB2312" w:eastAsia="仿宋_GB2312" w:hint="eastAsia"/>
          <w:sz w:val="28"/>
          <w:szCs w:val="28"/>
        </w:rPr>
        <w:t>后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不能</w:t>
      </w:r>
      <w:r>
        <w:rPr>
          <w:rFonts w:ascii="仿宋_GB2312" w:eastAsia="仿宋_GB2312"/>
          <w:sz w:val="28"/>
          <w:szCs w:val="28"/>
        </w:rPr>
        <w:t>再修改。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本次大赛能否个人报名参赛？</w:t>
      </w:r>
    </w:p>
    <w:p w:rsidR="00083083" w:rsidRPr="004C6AE5" w:rsidRDefault="0008308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答：不可以。本次大赛必须以团队形式报名参赛，每个团队成员不能少于3人</w:t>
      </w:r>
      <w:r w:rsidR="00164CBE">
        <w:rPr>
          <w:rFonts w:ascii="仿宋_GB2312" w:eastAsia="仿宋_GB2312" w:hint="eastAsia"/>
          <w:sz w:val="28"/>
          <w:szCs w:val="28"/>
        </w:rPr>
        <w:t>（包括</w:t>
      </w:r>
      <w:r w:rsidR="00164CBE">
        <w:rPr>
          <w:rFonts w:ascii="仿宋_GB2312" w:eastAsia="仿宋_GB2312"/>
          <w:sz w:val="28"/>
          <w:szCs w:val="28"/>
        </w:rPr>
        <w:t>项目负责人在内）</w:t>
      </w:r>
      <w:r w:rsidRPr="004C6AE5">
        <w:rPr>
          <w:rFonts w:ascii="仿宋_GB2312" w:eastAsia="仿宋_GB2312" w:hint="eastAsia"/>
          <w:sz w:val="28"/>
          <w:szCs w:val="28"/>
        </w:rPr>
        <w:t>。</w:t>
      </w:r>
    </w:p>
    <w:p w:rsidR="006D2F6E" w:rsidRPr="00164CB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本次大赛能否创意组</w:t>
      </w:r>
      <w:r w:rsidR="007C1BF0">
        <w:rPr>
          <w:rFonts w:ascii="仿宋_GB2312" w:eastAsia="仿宋_GB2312" w:hint="eastAsia"/>
          <w:sz w:val="28"/>
          <w:szCs w:val="28"/>
        </w:rPr>
        <w:t>、初创</w:t>
      </w:r>
      <w:r w:rsidR="00555D86" w:rsidRPr="004C6AE5">
        <w:rPr>
          <w:rFonts w:ascii="仿宋_GB2312" w:eastAsia="仿宋_GB2312" w:hint="eastAsia"/>
          <w:sz w:val="28"/>
          <w:szCs w:val="28"/>
        </w:rPr>
        <w:t>组</w:t>
      </w:r>
      <w:r w:rsidR="007C1BF0">
        <w:rPr>
          <w:rFonts w:ascii="仿宋_GB2312" w:eastAsia="仿宋_GB2312" w:hint="eastAsia"/>
          <w:sz w:val="28"/>
          <w:szCs w:val="28"/>
        </w:rPr>
        <w:t>和成长组</w:t>
      </w:r>
      <w:r w:rsidR="00555D86" w:rsidRPr="004C6AE5">
        <w:rPr>
          <w:rFonts w:ascii="仿宋_GB2312" w:eastAsia="仿宋_GB2312" w:hint="eastAsia"/>
          <w:sz w:val="28"/>
          <w:szCs w:val="28"/>
        </w:rPr>
        <w:t>同时报名参赛？</w:t>
      </w:r>
    </w:p>
    <w:p w:rsidR="00555D86" w:rsidRPr="004C6AE5" w:rsidRDefault="00555D86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</w:t>
      </w:r>
      <w:r w:rsidR="00164CBE">
        <w:rPr>
          <w:rFonts w:ascii="仿宋_GB2312" w:eastAsia="仿宋_GB2312" w:hint="eastAsia"/>
          <w:sz w:val="28"/>
          <w:szCs w:val="28"/>
        </w:rPr>
        <w:t>不可以同时</w:t>
      </w:r>
      <w:r w:rsidR="00083083" w:rsidRPr="004C6AE5">
        <w:rPr>
          <w:rFonts w:ascii="仿宋_GB2312" w:eastAsia="仿宋_GB2312" w:hint="eastAsia"/>
          <w:sz w:val="28"/>
          <w:szCs w:val="28"/>
        </w:rPr>
        <w:t>报名参赛。</w:t>
      </w:r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</w:t>
      </w:r>
      <w:r w:rsidR="00F72BAF">
        <w:rPr>
          <w:rFonts w:ascii="仿宋_GB2312" w:eastAsia="仿宋_GB2312" w:hint="eastAsia"/>
          <w:sz w:val="28"/>
          <w:szCs w:val="28"/>
        </w:rPr>
        <w:t>可</w:t>
      </w:r>
      <w:r w:rsidR="00555D86" w:rsidRPr="004C6AE5">
        <w:rPr>
          <w:rFonts w:ascii="仿宋_GB2312" w:eastAsia="仿宋_GB2312" w:hint="eastAsia"/>
          <w:sz w:val="28"/>
          <w:szCs w:val="28"/>
        </w:rPr>
        <w:t>以跨校组队吗？</w:t>
      </w:r>
    </w:p>
    <w:p w:rsidR="00555D86" w:rsidRDefault="00555D86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答：本次大赛可以跨校组建团队报名。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64CBE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164CBE">
        <w:rPr>
          <w:rFonts w:ascii="仿宋_GB2312" w:eastAsia="仿宋_GB2312" w:hint="eastAsia"/>
          <w:sz w:val="28"/>
          <w:szCs w:val="28"/>
        </w:rPr>
        <w:t>.参赛</w:t>
      </w:r>
      <w:r w:rsidR="00164CBE">
        <w:rPr>
          <w:rFonts w:ascii="仿宋_GB2312" w:eastAsia="仿宋_GB2312"/>
          <w:sz w:val="28"/>
          <w:szCs w:val="28"/>
        </w:rPr>
        <w:t>团队</w:t>
      </w:r>
      <w:r>
        <w:rPr>
          <w:rFonts w:ascii="仿宋_GB2312" w:eastAsia="仿宋_GB2312" w:hint="eastAsia"/>
          <w:sz w:val="28"/>
          <w:szCs w:val="28"/>
        </w:rPr>
        <w:t>所有</w:t>
      </w:r>
      <w:r w:rsidR="00164CBE">
        <w:rPr>
          <w:rFonts w:ascii="仿宋_GB2312" w:eastAsia="仿宋_GB2312"/>
          <w:sz w:val="28"/>
          <w:szCs w:val="28"/>
        </w:rPr>
        <w:t>成员必须是大学生吗？</w:t>
      </w:r>
    </w:p>
    <w:p w:rsidR="00B903A0" w:rsidRPr="00AE1AB7" w:rsidRDefault="00164CBE" w:rsidP="00B903A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>
        <w:rPr>
          <w:rFonts w:ascii="仿宋_GB2312" w:eastAsia="仿宋_GB2312"/>
          <w:sz w:val="28"/>
          <w:szCs w:val="28"/>
        </w:rPr>
        <w:t>：</w:t>
      </w:r>
      <w:r w:rsidR="00B903A0">
        <w:rPr>
          <w:rFonts w:ascii="仿宋_GB2312" w:eastAsia="仿宋_GB2312" w:hint="eastAsia"/>
          <w:sz w:val="28"/>
          <w:szCs w:val="28"/>
        </w:rPr>
        <w:t>参加</w:t>
      </w:r>
      <w:r w:rsidR="00B903A0" w:rsidRPr="004C6AE5">
        <w:rPr>
          <w:rFonts w:ascii="仿宋_GB2312" w:eastAsia="仿宋_GB2312" w:hint="eastAsia"/>
          <w:sz w:val="28"/>
          <w:szCs w:val="28"/>
        </w:rPr>
        <w:t>创意组：</w:t>
      </w:r>
      <w:r w:rsidR="00B903A0" w:rsidRPr="00AE1AB7">
        <w:rPr>
          <w:rFonts w:ascii="仿宋_GB2312" w:eastAsia="仿宋_GB2312" w:hint="eastAsia"/>
          <w:sz w:val="28"/>
          <w:szCs w:val="28"/>
        </w:rPr>
        <w:t>须为普通高等学校在校生（可为本专科生、研究生，不含在职生）。</w:t>
      </w:r>
    </w:p>
    <w:p w:rsidR="00B903A0" w:rsidRDefault="00B903A0" w:rsidP="005707AC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参加</w:t>
      </w:r>
      <w:r w:rsidRPr="00C82D2C">
        <w:rPr>
          <w:rFonts w:ascii="仿宋_GB2312" w:eastAsia="仿宋_GB2312" w:hint="eastAsia"/>
          <w:sz w:val="28"/>
          <w:szCs w:val="28"/>
        </w:rPr>
        <w:t>初创组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成长组</w:t>
      </w:r>
      <w:r>
        <w:rPr>
          <w:rFonts w:ascii="仿宋_GB2312" w:eastAsia="仿宋_GB2312" w:hint="eastAsia"/>
          <w:sz w:val="28"/>
          <w:szCs w:val="28"/>
        </w:rPr>
        <w:t>：</w:t>
      </w:r>
      <w:r w:rsidRPr="00AE1AB7">
        <w:rPr>
          <w:rFonts w:ascii="仿宋_GB2312" w:eastAsia="仿宋_GB2312" w:hint="eastAsia"/>
          <w:sz w:val="28"/>
          <w:szCs w:val="28"/>
        </w:rPr>
        <w:t>须为普通高等学校在校生（可为本专科生、研究生，不含在职生），或毕业5年以内的毕业生（2011年6月10日之后毕业）。</w:t>
      </w:r>
    </w:p>
    <w:p w:rsidR="00D12F36" w:rsidRPr="00B903A0" w:rsidRDefault="00D12F36" w:rsidP="00B903A0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D12F36" w:rsidRPr="00B903A0" w:rsidSect="00AE716E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C5" w:rsidRDefault="00286EC5" w:rsidP="003947FB">
      <w:r>
        <w:separator/>
      </w:r>
    </w:p>
  </w:endnote>
  <w:endnote w:type="continuationSeparator" w:id="0">
    <w:p w:rsidR="00286EC5" w:rsidRDefault="00286EC5" w:rsidP="00394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33877"/>
      <w:docPartObj>
        <w:docPartGallery w:val="Page Numbers (Bottom of Page)"/>
        <w:docPartUnique/>
      </w:docPartObj>
    </w:sdtPr>
    <w:sdtContent>
      <w:p w:rsidR="00A17BFD" w:rsidRDefault="004C6F22">
        <w:pPr>
          <w:pStyle w:val="a3"/>
          <w:jc w:val="center"/>
        </w:pPr>
        <w:r>
          <w:fldChar w:fldCharType="begin"/>
        </w:r>
        <w:r w:rsidR="00A17BFD">
          <w:instrText>PAGE   \* MERGEFORMAT</w:instrText>
        </w:r>
        <w:r>
          <w:fldChar w:fldCharType="separate"/>
        </w:r>
        <w:r w:rsidR="00663FBB" w:rsidRPr="00663FBB">
          <w:rPr>
            <w:noProof/>
            <w:lang w:val="zh-CN"/>
          </w:rPr>
          <w:t>8</w:t>
        </w:r>
        <w:r>
          <w:fldChar w:fldCharType="end"/>
        </w:r>
      </w:p>
    </w:sdtContent>
  </w:sdt>
  <w:p w:rsidR="00083083" w:rsidRDefault="0008308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FD" w:rsidRDefault="00A17BFD">
    <w:pPr>
      <w:pStyle w:val="a3"/>
      <w:jc w:val="center"/>
    </w:pPr>
  </w:p>
  <w:p w:rsidR="00A17BFD" w:rsidRDefault="00A17BF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244195"/>
      <w:docPartObj>
        <w:docPartGallery w:val="Page Numbers (Bottom of Page)"/>
        <w:docPartUnique/>
      </w:docPartObj>
    </w:sdtPr>
    <w:sdtContent>
      <w:p w:rsidR="00A17BFD" w:rsidRDefault="004C6F22" w:rsidP="00CF271C">
        <w:pPr>
          <w:pStyle w:val="a3"/>
          <w:jc w:val="center"/>
        </w:pPr>
        <w:r>
          <w:fldChar w:fldCharType="begin"/>
        </w:r>
        <w:r w:rsidR="00A17BFD">
          <w:instrText>PAGE   \* MERGEFORMAT</w:instrText>
        </w:r>
        <w:r>
          <w:fldChar w:fldCharType="separate"/>
        </w:r>
        <w:r w:rsidR="00663FBB" w:rsidRPr="00663FBB">
          <w:rPr>
            <w:noProof/>
            <w:lang w:val="zh-CN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C5" w:rsidRDefault="00286EC5" w:rsidP="003947FB">
      <w:r>
        <w:separator/>
      </w:r>
    </w:p>
  </w:footnote>
  <w:footnote w:type="continuationSeparator" w:id="0">
    <w:p w:rsidR="00286EC5" w:rsidRDefault="00286EC5" w:rsidP="00394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AB" w:rsidRDefault="00B41A3B">
    <w:pPr>
      <w:pStyle w:val="a5"/>
    </w:pPr>
    <w:r>
      <w:rPr>
        <w:rFonts w:hint="eastAsia"/>
      </w:rPr>
      <w:t>第二</w:t>
    </w:r>
    <w:r w:rsidR="00A17BFD">
      <w:rPr>
        <w:rFonts w:hint="eastAsia"/>
      </w:rPr>
      <w:t>届中国</w:t>
    </w:r>
    <w:r w:rsidR="00A17BFD">
      <w:t>“</w:t>
    </w:r>
    <w:r w:rsidR="00A17BFD">
      <w:rPr>
        <w:rFonts w:hint="eastAsia"/>
      </w:rPr>
      <w:t>互联网</w:t>
    </w:r>
    <w:r w:rsidR="00A17BFD">
      <w:t>+”</w:t>
    </w:r>
    <w:r w:rsidR="00A17BFD">
      <w:rPr>
        <w:rFonts w:hint="eastAsia"/>
      </w:rPr>
      <w:t>大学生</w:t>
    </w:r>
    <w:r w:rsidR="00A17BFD">
      <w:t>创新创业大赛参赛手册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656"/>
    <w:multiLevelType w:val="hybridMultilevel"/>
    <w:tmpl w:val="D1C88B06"/>
    <w:lvl w:ilvl="0" w:tplc="720CCD26">
      <w:start w:val="1"/>
      <w:numFmt w:val="decimal"/>
      <w:lvlText w:val="（%1）"/>
      <w:lvlJc w:val="left"/>
      <w:pPr>
        <w:ind w:left="192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7" w:hanging="420"/>
      </w:pPr>
    </w:lvl>
    <w:lvl w:ilvl="2" w:tplc="0409001B" w:tentative="1">
      <w:start w:val="1"/>
      <w:numFmt w:val="lowerRoman"/>
      <w:lvlText w:val="%3."/>
      <w:lvlJc w:val="right"/>
      <w:pPr>
        <w:ind w:left="2447" w:hanging="420"/>
      </w:pPr>
    </w:lvl>
    <w:lvl w:ilvl="3" w:tplc="0409000F" w:tentative="1">
      <w:start w:val="1"/>
      <w:numFmt w:val="decimal"/>
      <w:lvlText w:val="%4."/>
      <w:lvlJc w:val="left"/>
      <w:pPr>
        <w:ind w:left="2867" w:hanging="420"/>
      </w:pPr>
    </w:lvl>
    <w:lvl w:ilvl="4" w:tplc="04090019" w:tentative="1">
      <w:start w:val="1"/>
      <w:numFmt w:val="lowerLetter"/>
      <w:lvlText w:val="%5)"/>
      <w:lvlJc w:val="left"/>
      <w:pPr>
        <w:ind w:left="3287" w:hanging="420"/>
      </w:pPr>
    </w:lvl>
    <w:lvl w:ilvl="5" w:tplc="0409001B" w:tentative="1">
      <w:start w:val="1"/>
      <w:numFmt w:val="lowerRoman"/>
      <w:lvlText w:val="%6."/>
      <w:lvlJc w:val="right"/>
      <w:pPr>
        <w:ind w:left="3707" w:hanging="420"/>
      </w:pPr>
    </w:lvl>
    <w:lvl w:ilvl="6" w:tplc="0409000F" w:tentative="1">
      <w:start w:val="1"/>
      <w:numFmt w:val="decimal"/>
      <w:lvlText w:val="%7."/>
      <w:lvlJc w:val="left"/>
      <w:pPr>
        <w:ind w:left="4127" w:hanging="420"/>
      </w:pPr>
    </w:lvl>
    <w:lvl w:ilvl="7" w:tplc="04090019" w:tentative="1">
      <w:start w:val="1"/>
      <w:numFmt w:val="lowerLetter"/>
      <w:lvlText w:val="%8)"/>
      <w:lvlJc w:val="left"/>
      <w:pPr>
        <w:ind w:left="4547" w:hanging="420"/>
      </w:pPr>
    </w:lvl>
    <w:lvl w:ilvl="8" w:tplc="0409001B" w:tentative="1">
      <w:start w:val="1"/>
      <w:numFmt w:val="lowerRoman"/>
      <w:lvlText w:val="%9."/>
      <w:lvlJc w:val="right"/>
      <w:pPr>
        <w:ind w:left="4967" w:hanging="420"/>
      </w:pPr>
    </w:lvl>
  </w:abstractNum>
  <w:abstractNum w:abstractNumId="1">
    <w:nsid w:val="0B5F7EDE"/>
    <w:multiLevelType w:val="hybridMultilevel"/>
    <w:tmpl w:val="063A5016"/>
    <w:lvl w:ilvl="0" w:tplc="DCBEFEDC">
      <w:start w:val="2"/>
      <w:numFmt w:val="decimal"/>
      <w:lvlText w:val="（%1）"/>
      <w:lvlJc w:val="left"/>
      <w:pPr>
        <w:ind w:left="206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2">
    <w:nsid w:val="19823E87"/>
    <w:multiLevelType w:val="hybridMultilevel"/>
    <w:tmpl w:val="C59ED78E"/>
    <w:lvl w:ilvl="0" w:tplc="716473FA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24367A12">
      <w:start w:val="1"/>
      <w:numFmt w:val="decimal"/>
      <w:lvlText w:val="（%2）"/>
      <w:lvlJc w:val="left"/>
      <w:pPr>
        <w:ind w:left="1407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6942DA5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4">
    <w:nsid w:val="2EBA526E"/>
    <w:multiLevelType w:val="hybridMultilevel"/>
    <w:tmpl w:val="3BC431BC"/>
    <w:lvl w:ilvl="0" w:tplc="04090013">
      <w:start w:val="1"/>
      <w:numFmt w:val="chineseCountingThousand"/>
      <w:lvlText w:val="%1、"/>
      <w:lvlJc w:val="left"/>
      <w:pPr>
        <w:ind w:left="134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67" w:hanging="420"/>
      </w:pPr>
    </w:lvl>
    <w:lvl w:ilvl="2" w:tplc="24367A12">
      <w:start w:val="1"/>
      <w:numFmt w:val="decimal"/>
      <w:lvlText w:val="（%3）"/>
      <w:lvlJc w:val="left"/>
      <w:pPr>
        <w:ind w:left="188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5">
    <w:nsid w:val="38781786"/>
    <w:multiLevelType w:val="hybridMultilevel"/>
    <w:tmpl w:val="CF0EE4EA"/>
    <w:lvl w:ilvl="0" w:tplc="3996894C">
      <w:start w:val="1"/>
      <w:numFmt w:val="decimal"/>
      <w:lvlText w:val="%1)"/>
      <w:lvlJc w:val="left"/>
      <w:pPr>
        <w:ind w:left="202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66" w:hanging="420"/>
      </w:pPr>
    </w:lvl>
    <w:lvl w:ilvl="2" w:tplc="0409001B" w:tentative="1">
      <w:start w:val="1"/>
      <w:numFmt w:val="lowerRoman"/>
      <w:lvlText w:val="%3."/>
      <w:lvlJc w:val="righ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9" w:tentative="1">
      <w:start w:val="1"/>
      <w:numFmt w:val="lowerLetter"/>
      <w:lvlText w:val="%5)"/>
      <w:lvlJc w:val="left"/>
      <w:pPr>
        <w:ind w:left="3326" w:hanging="420"/>
      </w:pPr>
    </w:lvl>
    <w:lvl w:ilvl="5" w:tplc="0409001B" w:tentative="1">
      <w:start w:val="1"/>
      <w:numFmt w:val="lowerRoman"/>
      <w:lvlText w:val="%6."/>
      <w:lvlJc w:val="righ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9" w:tentative="1">
      <w:start w:val="1"/>
      <w:numFmt w:val="lowerLetter"/>
      <w:lvlText w:val="%8)"/>
      <w:lvlJc w:val="left"/>
      <w:pPr>
        <w:ind w:left="4586" w:hanging="420"/>
      </w:pPr>
    </w:lvl>
    <w:lvl w:ilvl="8" w:tplc="0409001B" w:tentative="1">
      <w:start w:val="1"/>
      <w:numFmt w:val="lowerRoman"/>
      <w:lvlText w:val="%9."/>
      <w:lvlJc w:val="right"/>
      <w:pPr>
        <w:ind w:left="5006" w:hanging="420"/>
      </w:pPr>
    </w:lvl>
  </w:abstractNum>
  <w:abstractNum w:abstractNumId="6">
    <w:nsid w:val="3F75308A"/>
    <w:multiLevelType w:val="hybridMultilevel"/>
    <w:tmpl w:val="6122DAD6"/>
    <w:lvl w:ilvl="0" w:tplc="0B4EED76">
      <w:start w:val="1"/>
      <w:numFmt w:val="decimal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7">
    <w:nsid w:val="48F4075F"/>
    <w:multiLevelType w:val="hybridMultilevel"/>
    <w:tmpl w:val="F884A8DC"/>
    <w:lvl w:ilvl="0" w:tplc="24367A12">
      <w:start w:val="1"/>
      <w:numFmt w:val="decimal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0A0967"/>
    <w:multiLevelType w:val="multilevel"/>
    <w:tmpl w:val="D59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E1D1F"/>
    <w:multiLevelType w:val="hybridMultilevel"/>
    <w:tmpl w:val="CF42D69A"/>
    <w:lvl w:ilvl="0" w:tplc="511E65A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0">
    <w:nsid w:val="6A4E076B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373"/>
    <w:rsid w:val="000200AD"/>
    <w:rsid w:val="000209BD"/>
    <w:rsid w:val="00022132"/>
    <w:rsid w:val="00033622"/>
    <w:rsid w:val="00035933"/>
    <w:rsid w:val="00067782"/>
    <w:rsid w:val="00083083"/>
    <w:rsid w:val="000A4F02"/>
    <w:rsid w:val="000C310B"/>
    <w:rsid w:val="001051A0"/>
    <w:rsid w:val="00114F84"/>
    <w:rsid w:val="0012616D"/>
    <w:rsid w:val="001369B9"/>
    <w:rsid w:val="001460EA"/>
    <w:rsid w:val="00164CBE"/>
    <w:rsid w:val="001B6912"/>
    <w:rsid w:val="001D13C9"/>
    <w:rsid w:val="001D626E"/>
    <w:rsid w:val="001E5AB1"/>
    <w:rsid w:val="00203DC8"/>
    <w:rsid w:val="00217778"/>
    <w:rsid w:val="0022077B"/>
    <w:rsid w:val="002401CA"/>
    <w:rsid w:val="00265CE9"/>
    <w:rsid w:val="00286EC5"/>
    <w:rsid w:val="002930EA"/>
    <w:rsid w:val="00295006"/>
    <w:rsid w:val="002E17A1"/>
    <w:rsid w:val="00321BEC"/>
    <w:rsid w:val="00330C64"/>
    <w:rsid w:val="00331639"/>
    <w:rsid w:val="003345D6"/>
    <w:rsid w:val="003359EA"/>
    <w:rsid w:val="003707DC"/>
    <w:rsid w:val="00384EAA"/>
    <w:rsid w:val="0039094B"/>
    <w:rsid w:val="003915D7"/>
    <w:rsid w:val="00392400"/>
    <w:rsid w:val="003947FB"/>
    <w:rsid w:val="003C038A"/>
    <w:rsid w:val="003D3373"/>
    <w:rsid w:val="003D466C"/>
    <w:rsid w:val="003E4DB3"/>
    <w:rsid w:val="00403500"/>
    <w:rsid w:val="00413135"/>
    <w:rsid w:val="00422351"/>
    <w:rsid w:val="00436536"/>
    <w:rsid w:val="00442C45"/>
    <w:rsid w:val="00452C7B"/>
    <w:rsid w:val="00464AA7"/>
    <w:rsid w:val="004863E8"/>
    <w:rsid w:val="004935C9"/>
    <w:rsid w:val="004A2CC4"/>
    <w:rsid w:val="004B2F2F"/>
    <w:rsid w:val="004C6AE5"/>
    <w:rsid w:val="004C6F22"/>
    <w:rsid w:val="004E3DD6"/>
    <w:rsid w:val="004F790E"/>
    <w:rsid w:val="00504C09"/>
    <w:rsid w:val="0051539F"/>
    <w:rsid w:val="00555D86"/>
    <w:rsid w:val="005707AC"/>
    <w:rsid w:val="0058139B"/>
    <w:rsid w:val="005943C1"/>
    <w:rsid w:val="005A52A6"/>
    <w:rsid w:val="005D1325"/>
    <w:rsid w:val="005E19F9"/>
    <w:rsid w:val="005E4E28"/>
    <w:rsid w:val="005F02F6"/>
    <w:rsid w:val="005F1115"/>
    <w:rsid w:val="005F3904"/>
    <w:rsid w:val="0061612A"/>
    <w:rsid w:val="006202FE"/>
    <w:rsid w:val="00621DAE"/>
    <w:rsid w:val="00630A51"/>
    <w:rsid w:val="00663FBB"/>
    <w:rsid w:val="00673CB8"/>
    <w:rsid w:val="006758CB"/>
    <w:rsid w:val="00675EBD"/>
    <w:rsid w:val="006958D8"/>
    <w:rsid w:val="006B32AB"/>
    <w:rsid w:val="006D2F6E"/>
    <w:rsid w:val="006E14B1"/>
    <w:rsid w:val="007353BC"/>
    <w:rsid w:val="007371C4"/>
    <w:rsid w:val="00772984"/>
    <w:rsid w:val="0077489C"/>
    <w:rsid w:val="0077630B"/>
    <w:rsid w:val="007836C7"/>
    <w:rsid w:val="007B4776"/>
    <w:rsid w:val="007C1BF0"/>
    <w:rsid w:val="007C7F01"/>
    <w:rsid w:val="007D5469"/>
    <w:rsid w:val="007E701E"/>
    <w:rsid w:val="00842A60"/>
    <w:rsid w:val="008437D7"/>
    <w:rsid w:val="00860F9F"/>
    <w:rsid w:val="00861BE0"/>
    <w:rsid w:val="00864177"/>
    <w:rsid w:val="00876363"/>
    <w:rsid w:val="00891B28"/>
    <w:rsid w:val="008A34A7"/>
    <w:rsid w:val="008C7873"/>
    <w:rsid w:val="008D1B8F"/>
    <w:rsid w:val="008E4444"/>
    <w:rsid w:val="008E7A79"/>
    <w:rsid w:val="0092275D"/>
    <w:rsid w:val="0092680B"/>
    <w:rsid w:val="0092744A"/>
    <w:rsid w:val="0094173B"/>
    <w:rsid w:val="00942DE9"/>
    <w:rsid w:val="00943835"/>
    <w:rsid w:val="00953B6C"/>
    <w:rsid w:val="00954EEE"/>
    <w:rsid w:val="00973494"/>
    <w:rsid w:val="00975307"/>
    <w:rsid w:val="00985846"/>
    <w:rsid w:val="0099045C"/>
    <w:rsid w:val="009A315D"/>
    <w:rsid w:val="009A4BB0"/>
    <w:rsid w:val="00A175CB"/>
    <w:rsid w:val="00A17BFD"/>
    <w:rsid w:val="00A3055D"/>
    <w:rsid w:val="00A37E75"/>
    <w:rsid w:val="00A43806"/>
    <w:rsid w:val="00A642D2"/>
    <w:rsid w:val="00A709F0"/>
    <w:rsid w:val="00A745D9"/>
    <w:rsid w:val="00A97E12"/>
    <w:rsid w:val="00AB171A"/>
    <w:rsid w:val="00AC75F8"/>
    <w:rsid w:val="00AE119A"/>
    <w:rsid w:val="00AE1AB7"/>
    <w:rsid w:val="00AE716E"/>
    <w:rsid w:val="00B01CE0"/>
    <w:rsid w:val="00B025E7"/>
    <w:rsid w:val="00B0412A"/>
    <w:rsid w:val="00B116F5"/>
    <w:rsid w:val="00B11C47"/>
    <w:rsid w:val="00B21F1B"/>
    <w:rsid w:val="00B41A3B"/>
    <w:rsid w:val="00B41F47"/>
    <w:rsid w:val="00B42D15"/>
    <w:rsid w:val="00B45881"/>
    <w:rsid w:val="00B7222B"/>
    <w:rsid w:val="00B903A0"/>
    <w:rsid w:val="00BB7121"/>
    <w:rsid w:val="00BC1786"/>
    <w:rsid w:val="00BE2861"/>
    <w:rsid w:val="00BE3FCB"/>
    <w:rsid w:val="00BF4B42"/>
    <w:rsid w:val="00C22DD5"/>
    <w:rsid w:val="00C42056"/>
    <w:rsid w:val="00C43333"/>
    <w:rsid w:val="00C45887"/>
    <w:rsid w:val="00C827B4"/>
    <w:rsid w:val="00C82D2C"/>
    <w:rsid w:val="00C923A8"/>
    <w:rsid w:val="00CA07B0"/>
    <w:rsid w:val="00CA33E3"/>
    <w:rsid w:val="00CC59AA"/>
    <w:rsid w:val="00CC6F71"/>
    <w:rsid w:val="00CF271C"/>
    <w:rsid w:val="00CF65B5"/>
    <w:rsid w:val="00D1151C"/>
    <w:rsid w:val="00D12F36"/>
    <w:rsid w:val="00D461D6"/>
    <w:rsid w:val="00D54585"/>
    <w:rsid w:val="00D550A2"/>
    <w:rsid w:val="00D57778"/>
    <w:rsid w:val="00D63973"/>
    <w:rsid w:val="00D821CA"/>
    <w:rsid w:val="00D83537"/>
    <w:rsid w:val="00D96446"/>
    <w:rsid w:val="00D96BC1"/>
    <w:rsid w:val="00DC1083"/>
    <w:rsid w:val="00DD520D"/>
    <w:rsid w:val="00DE1593"/>
    <w:rsid w:val="00DE34FD"/>
    <w:rsid w:val="00DE7244"/>
    <w:rsid w:val="00DF0A10"/>
    <w:rsid w:val="00E00BFC"/>
    <w:rsid w:val="00E11CF1"/>
    <w:rsid w:val="00E1620C"/>
    <w:rsid w:val="00E20342"/>
    <w:rsid w:val="00E5122C"/>
    <w:rsid w:val="00E61A8C"/>
    <w:rsid w:val="00E66458"/>
    <w:rsid w:val="00E73864"/>
    <w:rsid w:val="00E95372"/>
    <w:rsid w:val="00EC30E3"/>
    <w:rsid w:val="00EF24E3"/>
    <w:rsid w:val="00F16756"/>
    <w:rsid w:val="00F6188A"/>
    <w:rsid w:val="00F63FDF"/>
    <w:rsid w:val="00F65B08"/>
    <w:rsid w:val="00F72BAF"/>
    <w:rsid w:val="00FA6594"/>
    <w:rsid w:val="00FE1C67"/>
    <w:rsid w:val="00FF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5307"/>
    <w:pPr>
      <w:keepNext/>
      <w:keepLines/>
      <w:spacing w:line="520" w:lineRule="exact"/>
      <w:ind w:firstLineChars="200" w:firstLine="200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5307"/>
    <w:pPr>
      <w:keepNext/>
      <w:keepLines/>
      <w:spacing w:line="520" w:lineRule="exact"/>
      <w:ind w:firstLineChars="200" w:firstLine="200"/>
      <w:outlineLvl w:val="1"/>
    </w:pPr>
    <w:rPr>
      <w:rFonts w:ascii="仿宋_GB2312" w:eastAsia="仿宋_GB2312" w:hAnsi="仿宋_GB2312" w:cs="仿宋_GB2312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53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3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3373"/>
    <w:rPr>
      <w:sz w:val="18"/>
      <w:szCs w:val="18"/>
    </w:rPr>
  </w:style>
  <w:style w:type="paragraph" w:styleId="a4">
    <w:name w:val="List Paragraph"/>
    <w:basedOn w:val="a"/>
    <w:uiPriority w:val="34"/>
    <w:qFormat/>
    <w:rsid w:val="00BC178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E2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2861"/>
    <w:rPr>
      <w:sz w:val="18"/>
      <w:szCs w:val="18"/>
    </w:rPr>
  </w:style>
  <w:style w:type="paragraph" w:styleId="a6">
    <w:name w:val="Normal (Web)"/>
    <w:basedOn w:val="a"/>
    <w:uiPriority w:val="99"/>
    <w:unhideWhenUsed/>
    <w:rsid w:val="00953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E19F9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75307"/>
    <w:rPr>
      <w:rFonts w:eastAsia="黑体"/>
      <w:bCs/>
      <w:kern w:val="44"/>
      <w:sz w:val="28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6E14B1"/>
  </w:style>
  <w:style w:type="character" w:styleId="a7">
    <w:name w:val="Hyperlink"/>
    <w:basedOn w:val="a0"/>
    <w:uiPriority w:val="99"/>
    <w:unhideWhenUsed/>
    <w:rsid w:val="006E14B1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6E14B1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rsid w:val="00975307"/>
    <w:rPr>
      <w:rFonts w:ascii="仿宋_GB2312" w:eastAsia="仿宋_GB2312" w:hAnsi="仿宋_GB2312" w:cs="仿宋_GB2312"/>
      <w:b/>
      <w:bCs/>
      <w:sz w:val="28"/>
      <w:szCs w:val="28"/>
    </w:rPr>
  </w:style>
  <w:style w:type="paragraph" w:customStyle="1" w:styleId="11">
    <w:name w:val="样式1"/>
    <w:basedOn w:val="1"/>
    <w:link w:val="1Char0"/>
    <w:qFormat/>
    <w:rsid w:val="00975307"/>
    <w:pPr>
      <w:ind w:firstLine="560"/>
    </w:pPr>
    <w:rPr>
      <w:rFonts w:ascii="黑体" w:hAnsi="黑体"/>
      <w:szCs w:val="28"/>
    </w:rPr>
  </w:style>
  <w:style w:type="character" w:customStyle="1" w:styleId="3Char">
    <w:name w:val="标题 3 Char"/>
    <w:basedOn w:val="a0"/>
    <w:link w:val="3"/>
    <w:uiPriority w:val="9"/>
    <w:rsid w:val="00975307"/>
    <w:rPr>
      <w:b/>
      <w:bCs/>
      <w:sz w:val="32"/>
      <w:szCs w:val="32"/>
    </w:rPr>
  </w:style>
  <w:style w:type="character" w:customStyle="1" w:styleId="1Char0">
    <w:name w:val="样式1 Char"/>
    <w:basedOn w:val="a0"/>
    <w:link w:val="11"/>
    <w:rsid w:val="00975307"/>
    <w:rPr>
      <w:rFonts w:ascii="黑体" w:eastAsia="黑体" w:hAnsi="黑体"/>
      <w:b/>
      <w:bCs/>
      <w:kern w:val="44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975307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A17B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7BFD"/>
    <w:rPr>
      <w:sz w:val="18"/>
      <w:szCs w:val="18"/>
    </w:rPr>
  </w:style>
  <w:style w:type="paragraph" w:styleId="a9">
    <w:name w:val="Revision"/>
    <w:hidden/>
    <w:uiPriority w:val="99"/>
    <w:semiHidden/>
    <w:rsid w:val="00A17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60EF3A-02EA-4973-896D-3F31808A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704</Words>
  <Characters>4019</Characters>
  <Application>Microsoft Office Word</Application>
  <DocSecurity>0</DocSecurity>
  <Lines>33</Lines>
  <Paragraphs>9</Paragraphs>
  <ScaleCrop>false</ScaleCrop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lunaseayu</dc:creator>
  <cp:lastModifiedBy>USER</cp:lastModifiedBy>
  <cp:revision>2</cp:revision>
  <cp:lastPrinted>2016-03-01T06:14:00Z</cp:lastPrinted>
  <dcterms:created xsi:type="dcterms:W3CDTF">2016-04-21T08:16:00Z</dcterms:created>
  <dcterms:modified xsi:type="dcterms:W3CDTF">2016-04-21T08:16:00Z</dcterms:modified>
</cp:coreProperties>
</file>